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1" w:type="dxa"/>
        <w:tblInd w:w="-34" w:type="dxa"/>
        <w:tblLook w:val="01E0" w:firstRow="1" w:lastRow="1" w:firstColumn="1" w:lastColumn="1" w:noHBand="0" w:noVBand="0"/>
      </w:tblPr>
      <w:tblGrid>
        <w:gridCol w:w="3463"/>
        <w:gridCol w:w="6058"/>
      </w:tblGrid>
      <w:tr w:rsidR="00E231F1" w:rsidRPr="003B6D7A" w:rsidTr="00100172">
        <w:trPr>
          <w:trHeight w:val="1333"/>
        </w:trPr>
        <w:tc>
          <w:tcPr>
            <w:tcW w:w="3463" w:type="dxa"/>
            <w:shd w:val="clear" w:color="auto" w:fill="auto"/>
            <w:vAlign w:val="center"/>
          </w:tcPr>
          <w:p w:rsidR="00E231F1" w:rsidRPr="003B6D7A" w:rsidRDefault="00E231F1" w:rsidP="00715FB3">
            <w:pPr>
              <w:jc w:val="center"/>
              <w:rPr>
                <w:b/>
                <w:sz w:val="27"/>
                <w:szCs w:val="27"/>
              </w:rPr>
            </w:pPr>
            <w:r w:rsidRPr="003B6D7A">
              <w:rPr>
                <w:b/>
                <w:sz w:val="27"/>
                <w:szCs w:val="27"/>
              </w:rPr>
              <w:t>ỦY BAN NHÂN DÂN</w:t>
            </w:r>
          </w:p>
          <w:p w:rsidR="00E231F1" w:rsidRPr="003B6D7A" w:rsidRDefault="00E231F1" w:rsidP="00715FB3">
            <w:pPr>
              <w:jc w:val="center"/>
              <w:rPr>
                <w:b/>
                <w:sz w:val="27"/>
                <w:szCs w:val="27"/>
              </w:rPr>
            </w:pPr>
            <w:r w:rsidRPr="003B6D7A">
              <w:rPr>
                <w:b/>
                <w:sz w:val="27"/>
                <w:szCs w:val="27"/>
              </w:rPr>
              <w:t>TỈNH NINH BÌNH</w:t>
            </w:r>
          </w:p>
          <w:p w:rsidR="00E231F1" w:rsidRPr="003B6D7A" w:rsidRDefault="00E231F1" w:rsidP="00715FB3">
            <w:pPr>
              <w:rPr>
                <w:sz w:val="26"/>
                <w:szCs w:val="26"/>
              </w:rPr>
            </w:pPr>
            <w:r w:rsidRPr="003B6D7A">
              <w:rPr>
                <w:b/>
                <w:noProof/>
                <w:sz w:val="26"/>
                <w:szCs w:val="26"/>
              </w:rPr>
              <mc:AlternateContent>
                <mc:Choice Requires="wps">
                  <w:drawing>
                    <wp:anchor distT="0" distB="0" distL="114300" distR="114300" simplePos="0" relativeHeight="251657216" behindDoc="0" locked="0" layoutInCell="1" allowOverlap="1" wp14:anchorId="78FA59DB" wp14:editId="37561215">
                      <wp:simplePos x="0" y="0"/>
                      <wp:positionH relativeFrom="column">
                        <wp:posOffset>613410</wp:posOffset>
                      </wp:positionH>
                      <wp:positionV relativeFrom="paragraph">
                        <wp:posOffset>32385</wp:posOffset>
                      </wp:positionV>
                      <wp:extent cx="777875" cy="0"/>
                      <wp:effectExtent l="13335" t="13335" r="8890"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D9A7C7" id="Straight Connector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2.55pt" to="109.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"/>
                  </w:pict>
                </mc:Fallback>
              </mc:AlternateContent>
            </w:r>
          </w:p>
          <w:p w:rsidR="00E231F1" w:rsidRPr="003B6D7A" w:rsidRDefault="00E231F1" w:rsidP="00715FB3">
            <w:pPr>
              <w:jc w:val="center"/>
            </w:pPr>
            <w:r w:rsidRPr="003B6D7A">
              <w:t>Số:</w:t>
            </w:r>
            <w:r w:rsidRPr="003B6D7A">
              <w:rPr>
                <w:i/>
              </w:rPr>
              <w:t xml:space="preserve">  </w:t>
            </w:r>
            <w:r w:rsidR="00B05C14">
              <w:rPr>
                <w:i/>
              </w:rPr>
              <w:t xml:space="preserve">   </w:t>
            </w:r>
            <w:r w:rsidRPr="003B6D7A">
              <w:rPr>
                <w:i/>
              </w:rPr>
              <w:t xml:space="preserve">  </w:t>
            </w:r>
            <w:r w:rsidR="0018271E">
              <w:rPr>
                <w:i/>
              </w:rPr>
              <w:t xml:space="preserve"> </w:t>
            </w:r>
            <w:r w:rsidRPr="003B6D7A">
              <w:rPr>
                <w:i/>
              </w:rPr>
              <w:t xml:space="preserve">  </w:t>
            </w:r>
            <w:r w:rsidRPr="003B6D7A">
              <w:t xml:space="preserve"> /202</w:t>
            </w:r>
            <w:r w:rsidR="00F67807">
              <w:t>6</w:t>
            </w:r>
            <w:r w:rsidRPr="003B6D7A">
              <w:t>/QĐ-UBND</w:t>
            </w:r>
          </w:p>
          <w:p w:rsidR="00E231F1" w:rsidRPr="003B6D7A" w:rsidRDefault="00E231F1" w:rsidP="00715FB3">
            <w:pPr>
              <w:jc w:val="center"/>
              <w:rPr>
                <w:b/>
                <w:sz w:val="22"/>
              </w:rPr>
            </w:pPr>
          </w:p>
        </w:tc>
        <w:tc>
          <w:tcPr>
            <w:tcW w:w="6058" w:type="dxa"/>
            <w:shd w:val="clear" w:color="auto" w:fill="auto"/>
          </w:tcPr>
          <w:p w:rsidR="00E231F1" w:rsidRPr="003B6D7A" w:rsidRDefault="00E231F1" w:rsidP="00715FB3">
            <w:pPr>
              <w:jc w:val="center"/>
              <w:rPr>
                <w:b/>
                <w:sz w:val="27"/>
                <w:szCs w:val="27"/>
              </w:rPr>
            </w:pPr>
            <w:r w:rsidRPr="003B6D7A">
              <w:rPr>
                <w:b/>
                <w:sz w:val="27"/>
                <w:szCs w:val="27"/>
              </w:rPr>
              <w:t>CỘNG HÒA XÃ HỘI CHỦ NGHĨA VIỆT NAM</w:t>
            </w:r>
          </w:p>
          <w:p w:rsidR="00E231F1" w:rsidRPr="003B6D7A" w:rsidRDefault="00E231F1" w:rsidP="00715FB3">
            <w:pPr>
              <w:jc w:val="center"/>
            </w:pPr>
            <w:r w:rsidRPr="003B6D7A">
              <w:rPr>
                <w:b/>
              </w:rPr>
              <w:t>Độc lập - Tự do - Hạnh phúc</w:t>
            </w:r>
          </w:p>
          <w:p w:rsidR="00E231F1" w:rsidRPr="003B6D7A" w:rsidRDefault="00E231F1" w:rsidP="00715FB3">
            <w:pPr>
              <w:rPr>
                <w:sz w:val="26"/>
                <w:szCs w:val="26"/>
              </w:rPr>
            </w:pPr>
            <w:r w:rsidRPr="003B6D7A">
              <w:rPr>
                <w:b/>
                <w:noProof/>
                <w:sz w:val="26"/>
                <w:szCs w:val="26"/>
              </w:rPr>
              <mc:AlternateContent>
                <mc:Choice Requires="wps">
                  <w:drawing>
                    <wp:anchor distT="0" distB="0" distL="114300" distR="114300" simplePos="0" relativeHeight="251655168" behindDoc="0" locked="0" layoutInCell="1" allowOverlap="1" wp14:anchorId="7C007C47" wp14:editId="39ACA907">
                      <wp:simplePos x="0" y="0"/>
                      <wp:positionH relativeFrom="column">
                        <wp:posOffset>782955</wp:posOffset>
                      </wp:positionH>
                      <wp:positionV relativeFrom="paragraph">
                        <wp:posOffset>34290</wp:posOffset>
                      </wp:positionV>
                      <wp:extent cx="2171700" cy="0"/>
                      <wp:effectExtent l="11430" t="5715" r="762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76D274" id="Straight Connector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2.7pt" to="232.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Ig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U/aU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"/>
                  </w:pict>
                </mc:Fallback>
              </mc:AlternateContent>
            </w:r>
          </w:p>
          <w:p w:rsidR="00E231F1" w:rsidRPr="003B6D7A" w:rsidRDefault="00E231F1" w:rsidP="0018271E">
            <w:pPr>
              <w:jc w:val="center"/>
              <w:rPr>
                <w:i/>
              </w:rPr>
            </w:pPr>
            <w:r w:rsidRPr="003B6D7A">
              <w:rPr>
                <w:i/>
              </w:rPr>
              <w:t xml:space="preserve">Ninh Bình, ngày  </w:t>
            </w:r>
            <w:r w:rsidR="0018271E">
              <w:rPr>
                <w:i/>
              </w:rPr>
              <w:t xml:space="preserve"> </w:t>
            </w:r>
            <w:r w:rsidRPr="003B6D7A">
              <w:rPr>
                <w:i/>
              </w:rPr>
              <w:t xml:space="preserve">    tháng </w:t>
            </w:r>
            <w:r w:rsidR="0018271E">
              <w:rPr>
                <w:i/>
              </w:rPr>
              <w:t xml:space="preserve"> </w:t>
            </w:r>
            <w:r w:rsidRPr="003B6D7A">
              <w:rPr>
                <w:i/>
              </w:rPr>
              <w:t xml:space="preserve">  </w:t>
            </w:r>
            <w:r w:rsidR="00A673F7" w:rsidRPr="003B6D7A">
              <w:rPr>
                <w:i/>
              </w:rPr>
              <w:t xml:space="preserve"> </w:t>
            </w:r>
            <w:r w:rsidRPr="003B6D7A">
              <w:rPr>
                <w:i/>
              </w:rPr>
              <w:t xml:space="preserve"> năm 202</w:t>
            </w:r>
            <w:r w:rsidR="0018271E">
              <w:rPr>
                <w:i/>
              </w:rPr>
              <w:t>6</w:t>
            </w:r>
          </w:p>
        </w:tc>
      </w:tr>
    </w:tbl>
    <w:p w:rsidR="00E231F1" w:rsidRPr="003B6D7A" w:rsidRDefault="00E231F1" w:rsidP="00E231F1">
      <w:pPr>
        <w:rPr>
          <w:sz w:val="20"/>
          <w:szCs w:val="20"/>
        </w:rPr>
      </w:pPr>
      <w:r w:rsidRPr="003B6D7A">
        <w:rPr>
          <w:noProof/>
          <w:sz w:val="20"/>
          <w:szCs w:val="20"/>
        </w:rPr>
        <mc:AlternateContent>
          <mc:Choice Requires="wps">
            <w:drawing>
              <wp:anchor distT="0" distB="0" distL="114300" distR="114300" simplePos="0" relativeHeight="251659264" behindDoc="0" locked="0" layoutInCell="1" allowOverlap="1" wp14:anchorId="60BCA817" wp14:editId="40896282">
                <wp:simplePos x="0" y="0"/>
                <wp:positionH relativeFrom="column">
                  <wp:posOffset>4862</wp:posOffset>
                </wp:positionH>
                <wp:positionV relativeFrom="paragraph">
                  <wp:posOffset>22907</wp:posOffset>
                </wp:positionV>
                <wp:extent cx="1276066" cy="371475"/>
                <wp:effectExtent l="0" t="0" r="1968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066" cy="371475"/>
                        </a:xfrm>
                        <a:prstGeom prst="rect">
                          <a:avLst/>
                        </a:prstGeom>
                        <a:solidFill>
                          <a:srgbClr val="FFFFFF"/>
                        </a:solidFill>
                        <a:ln w="19050">
                          <a:solidFill>
                            <a:srgbClr val="000000"/>
                          </a:solidFill>
                          <a:miter lim="800000"/>
                          <a:headEnd/>
                          <a:tailEnd/>
                        </a:ln>
                      </wps:spPr>
                      <wps:txbx>
                        <w:txbxContent>
                          <w:p w:rsidR="00E231F1" w:rsidRDefault="00E231F1" w:rsidP="00E231F1">
                            <w:pPr>
                              <w:spacing w:before="60" w:after="120"/>
                              <w:jc w:val="center"/>
                              <w:rPr>
                                <w:b/>
                              </w:rPr>
                            </w:pPr>
                            <w:r w:rsidRPr="009240BF">
                              <w:rPr>
                                <w:b/>
                              </w:rPr>
                              <w:t>DỰ THẢO</w:t>
                            </w:r>
                            <w:r>
                              <w:rPr>
                                <w:b/>
                              </w:rPr>
                              <w:t xml:space="preserve">  </w:t>
                            </w:r>
                          </w:p>
                          <w:p w:rsidR="00E231F1" w:rsidRPr="009240BF" w:rsidRDefault="00E231F1" w:rsidP="00E231F1">
                            <w:pPr>
                              <w:spacing w:before="60" w:after="12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pt;margin-top:1.8pt;width:100.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" strokeweight="1.5pt">
                <v:textbox>
                  <w:txbxContent>
                    <w:p w:rsidR="00E231F1" w:rsidRDefault="00E231F1" w:rsidP="00E231F1">
                      <w:pPr>
                        <w:spacing w:before="60" w:after="120"/>
                        <w:jc w:val="center"/>
                        <w:rPr>
                          <w:b/>
                        </w:rPr>
                      </w:pPr>
                      <w:r w:rsidRPr="009240BF">
                        <w:rPr>
                          <w:b/>
                        </w:rPr>
                        <w:t>DỰ THẢO</w:t>
                      </w:r>
                      <w:r>
                        <w:rPr>
                          <w:b/>
                        </w:rPr>
                        <w:t xml:space="preserve">  </w:t>
                      </w:r>
                    </w:p>
                    <w:p w:rsidR="00E231F1" w:rsidRPr="009240BF" w:rsidRDefault="00E231F1" w:rsidP="00E231F1">
                      <w:pPr>
                        <w:spacing w:before="60" w:after="120"/>
                        <w:jc w:val="center"/>
                        <w:rPr>
                          <w:b/>
                        </w:rPr>
                      </w:pPr>
                    </w:p>
                  </w:txbxContent>
                </v:textbox>
              </v:rect>
            </w:pict>
          </mc:Fallback>
        </mc:AlternateContent>
      </w:r>
    </w:p>
    <w:p w:rsidR="00CA1BA5" w:rsidRPr="003B6D7A" w:rsidRDefault="00CA1BA5" w:rsidP="00E231F1">
      <w:pPr>
        <w:spacing w:before="120"/>
        <w:jc w:val="center"/>
        <w:rPr>
          <w:b/>
        </w:rPr>
      </w:pPr>
    </w:p>
    <w:p w:rsidR="00E231F1" w:rsidRPr="003B6D7A" w:rsidRDefault="00E231F1" w:rsidP="00A12E3F">
      <w:pPr>
        <w:jc w:val="center"/>
        <w:rPr>
          <w:b/>
          <w:sz w:val="30"/>
          <w:szCs w:val="30"/>
        </w:rPr>
      </w:pPr>
      <w:r w:rsidRPr="003B6D7A">
        <w:rPr>
          <w:b/>
          <w:sz w:val="30"/>
          <w:szCs w:val="30"/>
        </w:rPr>
        <w:t>QUYẾT ĐỊNH</w:t>
      </w:r>
    </w:p>
    <w:p w:rsidR="00602385" w:rsidRPr="003B6D7A" w:rsidRDefault="00602385" w:rsidP="00542C94">
      <w:pPr>
        <w:spacing w:line="252" w:lineRule="auto"/>
        <w:ind w:left="720"/>
        <w:jc w:val="center"/>
      </w:pPr>
      <w:bookmarkStart w:id="0" w:name="_GoBack"/>
      <w:r w:rsidRPr="003B6D7A">
        <w:rPr>
          <w:rStyle w:val="fontstyle01"/>
          <w:rFonts w:ascii="Times New Roman" w:hAnsi="Times New Roman"/>
        </w:rPr>
        <w:t>Quy định đặc điểm kinh tế - kỹ thuật của hàng hóa,</w:t>
      </w:r>
      <w:r w:rsidR="009A4926">
        <w:rPr>
          <w:rStyle w:val="fontstyle01"/>
          <w:rFonts w:ascii="Times New Roman" w:hAnsi="Times New Roman"/>
        </w:rPr>
        <w:t xml:space="preserve"> </w:t>
      </w:r>
      <w:r w:rsidRPr="003B6D7A">
        <w:rPr>
          <w:rStyle w:val="fontstyle01"/>
          <w:rFonts w:ascii="Times New Roman" w:hAnsi="Times New Roman"/>
        </w:rPr>
        <w:t>dịch</w:t>
      </w:r>
      <w:r w:rsidR="00DB0484" w:rsidRPr="003B6D7A">
        <w:rPr>
          <w:rStyle w:val="fontstyle01"/>
          <w:rFonts w:ascii="Times New Roman" w:hAnsi="Times New Roman"/>
        </w:rPr>
        <w:t xml:space="preserve"> vụ </w:t>
      </w:r>
      <w:r w:rsidRPr="003B6D7A">
        <w:rPr>
          <w:rStyle w:val="fontstyle01"/>
          <w:rFonts w:ascii="Times New Roman" w:hAnsi="Times New Roman"/>
        </w:rPr>
        <w:t>đặc thù lĩnh</w:t>
      </w:r>
      <w:r w:rsidR="00981279">
        <w:rPr>
          <w:rStyle w:val="fontstyle01"/>
          <w:rFonts w:ascii="Times New Roman" w:hAnsi="Times New Roman"/>
        </w:rPr>
        <w:t xml:space="preserve"> </w:t>
      </w:r>
      <w:r w:rsidRPr="003B6D7A">
        <w:rPr>
          <w:rStyle w:val="fontstyle01"/>
          <w:rFonts w:ascii="Times New Roman" w:hAnsi="Times New Roman"/>
        </w:rPr>
        <w:t>vực giao thông vận tải thực hiện kê khai giá trên địa bàn tỉnh Ninh Bình</w:t>
      </w:r>
      <w:bookmarkEnd w:id="0"/>
    </w:p>
    <w:p w:rsidR="00A673F7" w:rsidRPr="003B6D7A" w:rsidRDefault="00A673F7" w:rsidP="00E231F1">
      <w:pPr>
        <w:spacing w:before="60" w:after="60" w:line="252" w:lineRule="auto"/>
        <w:jc w:val="center"/>
        <w:rPr>
          <w:b/>
        </w:rPr>
      </w:pPr>
    </w:p>
    <w:p w:rsidR="00A81EDD" w:rsidRPr="003B6D7A" w:rsidRDefault="00A81EDD" w:rsidP="008F4603">
      <w:pPr>
        <w:spacing w:before="120" w:after="120" w:line="360" w:lineRule="exact"/>
        <w:ind w:firstLine="720"/>
        <w:jc w:val="both"/>
        <w:rPr>
          <w:rFonts w:ascii="Times New Roman Italic" w:hAnsi="Times New Roman Italic"/>
          <w:i/>
          <w:spacing w:val="-4"/>
        </w:rPr>
      </w:pPr>
      <w:r w:rsidRPr="003B6D7A">
        <w:rPr>
          <w:rFonts w:ascii="Times New Roman Italic" w:hAnsi="Times New Roman Italic"/>
          <w:i/>
          <w:spacing w:val="-4"/>
        </w:rPr>
        <w:t xml:space="preserve">Căn cứ Luật Tổ chức chính quyền địa phương </w:t>
      </w:r>
      <w:r>
        <w:rPr>
          <w:rFonts w:ascii="Times New Roman Italic" w:hAnsi="Times New Roman Italic"/>
          <w:i/>
          <w:spacing w:val="-4"/>
        </w:rPr>
        <w:t>số 72/2025/QH15</w:t>
      </w:r>
      <w:r w:rsidRPr="005B2C2D">
        <w:rPr>
          <w:rFonts w:ascii="Times New Roman Italic" w:hAnsi="Times New Roman Italic"/>
          <w:i/>
          <w:spacing w:val="-4"/>
        </w:rPr>
        <w:t>;</w:t>
      </w:r>
    </w:p>
    <w:p w:rsidR="00924398" w:rsidRDefault="00924398" w:rsidP="008F4603">
      <w:pPr>
        <w:spacing w:before="120" w:after="120" w:line="360" w:lineRule="exact"/>
        <w:ind w:firstLine="720"/>
        <w:jc w:val="both"/>
        <w:rPr>
          <w:i/>
          <w:iCs/>
          <w:color w:val="000000" w:themeColor="text1"/>
        </w:rPr>
      </w:pPr>
      <w:r w:rsidRPr="004B6780">
        <w:rPr>
          <w:i/>
          <w:iCs/>
          <w:color w:val="000000" w:themeColor="text1"/>
        </w:rPr>
        <w:t xml:space="preserve">Căn cứ Luật </w:t>
      </w:r>
      <w:r>
        <w:rPr>
          <w:i/>
          <w:iCs/>
          <w:color w:val="000000" w:themeColor="text1"/>
        </w:rPr>
        <w:t>Ban hành văn bản quy phạm pháp luật số 64/2025/QH15 được sửa đổi, bổ sung bởi Luật số 87/2025/QH15</w:t>
      </w:r>
      <w:r w:rsidRPr="004B6780">
        <w:rPr>
          <w:i/>
          <w:iCs/>
          <w:color w:val="000000" w:themeColor="text1"/>
        </w:rPr>
        <w:t>;</w:t>
      </w:r>
    </w:p>
    <w:p w:rsidR="00A4598F" w:rsidRPr="00A4598F" w:rsidRDefault="00EA5ED5" w:rsidP="008F4603">
      <w:pPr>
        <w:spacing w:before="120" w:after="120" w:line="360" w:lineRule="exact"/>
        <w:ind w:firstLine="720"/>
        <w:jc w:val="both"/>
        <w:rPr>
          <w:i/>
          <w:iCs/>
          <w:color w:val="000000" w:themeColor="text1"/>
        </w:rPr>
      </w:pPr>
      <w:r>
        <w:rPr>
          <w:i/>
          <w:iCs/>
          <w:color w:val="000000" w:themeColor="text1"/>
        </w:rPr>
        <w:t xml:space="preserve">Căn cứ </w:t>
      </w:r>
      <w:r w:rsidR="00A4598F" w:rsidRPr="00A4598F">
        <w:rPr>
          <w:i/>
          <w:iCs/>
          <w:color w:val="000000" w:themeColor="text1"/>
        </w:rPr>
        <w:t xml:space="preserve">Luật Giá số 16/2023/QH15; Luật sửa đổi, bổ sung một số điều của Luật Giá của Quốc hội số 140/2025/QH15; </w:t>
      </w:r>
    </w:p>
    <w:p w:rsidR="00A4598F" w:rsidRPr="00734CE7" w:rsidRDefault="007C3B8F" w:rsidP="008F4603">
      <w:pPr>
        <w:spacing w:before="120" w:after="120" w:line="360" w:lineRule="exact"/>
        <w:ind w:firstLine="720"/>
        <w:jc w:val="both"/>
        <w:rPr>
          <w:i/>
          <w:iCs/>
          <w:color w:val="000000"/>
        </w:rPr>
      </w:pPr>
      <w:r w:rsidRPr="00734CE7">
        <w:rPr>
          <w:i/>
          <w:spacing w:val="4"/>
        </w:rPr>
        <w:t xml:space="preserve">Căn cứ </w:t>
      </w:r>
      <w:r w:rsidR="00A4598F" w:rsidRPr="00734CE7">
        <w:rPr>
          <w:i/>
          <w:iCs/>
          <w:color w:val="000000"/>
        </w:rPr>
        <w:t xml:space="preserve">Luật Trật tự, an toàn giao thông đường bộ </w:t>
      </w:r>
      <w:r w:rsidR="00A4598F" w:rsidRPr="00734CE7">
        <w:rPr>
          <w:i/>
          <w:spacing w:val="-8"/>
        </w:rPr>
        <w:t>số 36/2024/QH15</w:t>
      </w:r>
      <w:r w:rsidR="00A4598F" w:rsidRPr="00734CE7">
        <w:rPr>
          <w:i/>
          <w:iCs/>
          <w:color w:val="000000"/>
        </w:rPr>
        <w:t>;</w:t>
      </w:r>
    </w:p>
    <w:p w:rsidR="007C3B8F" w:rsidRPr="003A2CFB" w:rsidRDefault="007C3B8F" w:rsidP="008F4603">
      <w:pPr>
        <w:spacing w:before="120" w:after="120" w:line="360" w:lineRule="exact"/>
        <w:ind w:firstLine="720"/>
        <w:jc w:val="both"/>
        <w:rPr>
          <w:i/>
          <w:iCs/>
          <w:color w:val="000000"/>
        </w:rPr>
      </w:pPr>
      <w:r w:rsidRPr="003A2CFB">
        <w:rPr>
          <w:i/>
          <w:iCs/>
          <w:spacing w:val="-6"/>
        </w:rPr>
        <w:t xml:space="preserve">Căn cứ Luật Đường bộ số </w:t>
      </w:r>
      <w:r w:rsidRPr="003A2CFB">
        <w:rPr>
          <w:i/>
          <w:spacing w:val="-8"/>
        </w:rPr>
        <w:t>35/2024/QH15</w:t>
      </w:r>
      <w:r w:rsidRPr="003A2CFB">
        <w:rPr>
          <w:i/>
          <w:iCs/>
          <w:color w:val="000000"/>
        </w:rPr>
        <w:t>;</w:t>
      </w:r>
    </w:p>
    <w:p w:rsidR="00EA5ED5" w:rsidRPr="006D7435" w:rsidRDefault="00EA5ED5" w:rsidP="008F4603">
      <w:pPr>
        <w:shd w:val="clear" w:color="auto" w:fill="FFFFFF"/>
        <w:spacing w:before="120" w:after="120" w:line="360" w:lineRule="exact"/>
        <w:ind w:firstLine="720"/>
        <w:jc w:val="both"/>
        <w:rPr>
          <w:i/>
          <w:iCs/>
          <w:color w:val="000000" w:themeColor="text1"/>
        </w:rPr>
      </w:pPr>
      <w:r w:rsidRPr="006D7435">
        <w:rPr>
          <w:i/>
          <w:iCs/>
          <w:color w:val="000000" w:themeColor="text1"/>
        </w:rPr>
        <w:t>Căn cứ Nghị định số 78/2025</w:t>
      </w:r>
      <w:r>
        <w:rPr>
          <w:i/>
          <w:iCs/>
          <w:color w:val="000000" w:themeColor="text1"/>
        </w:rPr>
        <w:t xml:space="preserve">/NĐ-CP quy định chi tiết một số </w:t>
      </w:r>
      <w:r w:rsidRPr="006D7435">
        <w:rPr>
          <w:i/>
          <w:iCs/>
          <w:color w:val="000000" w:themeColor="text1"/>
        </w:rPr>
        <w:t>điều và biện pháp để tổ</w:t>
      </w:r>
      <w:r w:rsidR="005A11B8">
        <w:rPr>
          <w:i/>
          <w:iCs/>
          <w:color w:val="000000" w:themeColor="text1"/>
        </w:rPr>
        <w:t xml:space="preserve"> chức, hướng dẫn thi hành Luật B</w:t>
      </w:r>
      <w:r w:rsidRPr="006D7435">
        <w:rPr>
          <w:i/>
          <w:iCs/>
          <w:color w:val="000000" w:themeColor="text1"/>
        </w:rPr>
        <w:t>an hành văn bản quy</w:t>
      </w:r>
      <w:r>
        <w:rPr>
          <w:i/>
          <w:iCs/>
          <w:color w:val="000000" w:themeColor="text1"/>
        </w:rPr>
        <w:t xml:space="preserve"> </w:t>
      </w:r>
      <w:r w:rsidRPr="006D7435">
        <w:rPr>
          <w:i/>
          <w:iCs/>
          <w:color w:val="000000" w:themeColor="text1"/>
        </w:rPr>
        <w:t>phạm pháp luật được sửa đổi, bổ sung b</w:t>
      </w:r>
      <w:r>
        <w:rPr>
          <w:i/>
          <w:iCs/>
          <w:color w:val="000000" w:themeColor="text1"/>
        </w:rPr>
        <w:t>ởi Nghị định số 187/2025/NĐ-CP;</w:t>
      </w:r>
    </w:p>
    <w:p w:rsidR="005C0382" w:rsidRPr="008A1C20" w:rsidRDefault="005C0382" w:rsidP="008F4603">
      <w:pPr>
        <w:spacing w:before="120" w:after="120" w:line="360" w:lineRule="exact"/>
        <w:ind w:firstLine="720"/>
        <w:jc w:val="both"/>
        <w:rPr>
          <w:rFonts w:ascii="Times New Roman Italic" w:hAnsi="Times New Roman Italic"/>
          <w:i/>
          <w:spacing w:val="-8"/>
          <w:lang w:val="fr-FR"/>
        </w:rPr>
      </w:pPr>
      <w:r w:rsidRPr="00D45388">
        <w:rPr>
          <w:rFonts w:ascii="Times New Roman Italic" w:hAnsi="Times New Roman Italic"/>
          <w:i/>
          <w:spacing w:val="-8"/>
          <w:lang w:val="fr-FR"/>
        </w:rPr>
        <w:t>Căn cứ Nghị định số 85/2024/NĐ-CP quy</w:t>
      </w:r>
      <w:r w:rsidR="00B22560" w:rsidRPr="00D45388">
        <w:rPr>
          <w:rFonts w:ascii="Times New Roman Italic" w:hAnsi="Times New Roman Italic"/>
          <w:i/>
          <w:spacing w:val="-8"/>
          <w:lang w:val="fr-FR"/>
        </w:rPr>
        <w:t xml:space="preserve"> </w:t>
      </w:r>
      <w:r w:rsidRPr="00D45388">
        <w:rPr>
          <w:rFonts w:ascii="Times New Roman Italic" w:hAnsi="Times New Roman Italic"/>
          <w:i/>
          <w:spacing w:val="-8"/>
          <w:lang w:val="fr-FR"/>
        </w:rPr>
        <w:t>định chi tiết một số điều của Luật Giá</w:t>
      </w:r>
      <w:r w:rsidRPr="008A1C20">
        <w:rPr>
          <w:rFonts w:ascii="Times New Roman Italic" w:hAnsi="Times New Roman Italic"/>
          <w:i/>
          <w:spacing w:val="-8"/>
          <w:lang w:val="fr-FR"/>
        </w:rPr>
        <w:t>;</w:t>
      </w:r>
    </w:p>
    <w:p w:rsidR="00CA1BA5" w:rsidRPr="00D45388" w:rsidRDefault="00CA1BA5" w:rsidP="008F4603">
      <w:pPr>
        <w:spacing w:before="120" w:after="120" w:line="360" w:lineRule="exact"/>
        <w:ind w:firstLine="720"/>
        <w:jc w:val="both"/>
        <w:rPr>
          <w:rFonts w:ascii="Times New Roman Italic" w:hAnsi="Times New Roman Italic"/>
          <w:i/>
          <w:iCs/>
          <w:spacing w:val="-6"/>
          <w:shd w:val="clear" w:color="auto" w:fill="FFFFFF"/>
        </w:rPr>
      </w:pPr>
      <w:r w:rsidRPr="00D45388">
        <w:rPr>
          <w:rFonts w:ascii="Times New Roman Italic" w:hAnsi="Times New Roman Italic"/>
          <w:i/>
          <w:iCs/>
          <w:spacing w:val="-6"/>
        </w:rPr>
        <w:t>Căn cứ Nghị định số 158/2024/NĐ-CP quy định về hoạt động vận tải đường bộ</w:t>
      </w:r>
      <w:r w:rsidRPr="00D45388">
        <w:rPr>
          <w:rFonts w:ascii="Times New Roman Italic" w:hAnsi="Times New Roman Italic"/>
          <w:i/>
          <w:iCs/>
          <w:spacing w:val="-6"/>
          <w:shd w:val="clear" w:color="auto" w:fill="FFFFFF"/>
        </w:rPr>
        <w:t>;</w:t>
      </w:r>
    </w:p>
    <w:p w:rsidR="00C23627" w:rsidRPr="003B6D7A" w:rsidRDefault="00B22560" w:rsidP="008F4603">
      <w:pPr>
        <w:spacing w:before="120" w:after="120" w:line="360" w:lineRule="exact"/>
        <w:ind w:firstLine="720"/>
        <w:jc w:val="both"/>
        <w:rPr>
          <w:rFonts w:ascii="Times New Roman Italic" w:hAnsi="Times New Roman Italic"/>
          <w:i/>
          <w:spacing w:val="4"/>
          <w:lang w:val="fr-FR"/>
        </w:rPr>
      </w:pPr>
      <w:r w:rsidRPr="003B6D7A">
        <w:rPr>
          <w:i/>
          <w:lang w:val="fr-FR"/>
        </w:rPr>
        <w:t xml:space="preserve">Căn cứ Thông tư số 28/2024/TT-BTC </w:t>
      </w:r>
      <w:r w:rsidR="00C23627" w:rsidRPr="003B6D7A">
        <w:rPr>
          <w:i/>
          <w:lang w:val="fr-FR"/>
        </w:rPr>
        <w:t>quy định về trình tự, thủ tục kiểm tra việc chấp hành pháp luật về giá, thẩm định giá;</w:t>
      </w:r>
      <w:r w:rsidR="00C23627" w:rsidRPr="003B6D7A">
        <w:rPr>
          <w:rFonts w:ascii="Times New Roman Italic" w:hAnsi="Times New Roman Italic"/>
          <w:i/>
          <w:spacing w:val="4"/>
          <w:lang w:val="fr-FR"/>
        </w:rPr>
        <w:t xml:space="preserve"> Thông tư số 29/2024/TT-BTC</w:t>
      </w:r>
      <w:r w:rsidR="00F26557">
        <w:rPr>
          <w:rFonts w:ascii="Times New Roman Italic" w:hAnsi="Times New Roman Italic"/>
          <w:i/>
          <w:spacing w:val="4"/>
          <w:lang w:val="fr-FR"/>
        </w:rPr>
        <w:t xml:space="preserve"> </w:t>
      </w:r>
      <w:r w:rsidR="00C23627" w:rsidRPr="003B6D7A">
        <w:rPr>
          <w:rFonts w:ascii="Times New Roman Italic" w:hAnsi="Times New Roman Italic"/>
          <w:i/>
          <w:spacing w:val="4"/>
          <w:lang w:val="fr-FR"/>
        </w:rPr>
        <w:t>quy định về công tác tổng hợp</w:t>
      </w:r>
      <w:r w:rsidR="00D4612F" w:rsidRPr="003B6D7A">
        <w:rPr>
          <w:rFonts w:ascii="Times New Roman Italic" w:hAnsi="Times New Roman Italic"/>
          <w:i/>
          <w:spacing w:val="4"/>
          <w:lang w:val="fr-FR"/>
        </w:rPr>
        <w:t>, phân tích, dự báo giá thị trường và kinh phí bảo đảm cho công tác tổng hợp, phân tích, dự báo giá thị trường;</w:t>
      </w:r>
    </w:p>
    <w:p w:rsidR="005643DA" w:rsidRDefault="002361BA" w:rsidP="008F4603">
      <w:pPr>
        <w:spacing w:before="120" w:after="120" w:line="360" w:lineRule="exact"/>
        <w:ind w:firstLine="720"/>
        <w:jc w:val="both"/>
        <w:rPr>
          <w:i/>
        </w:rPr>
      </w:pPr>
      <w:r w:rsidRPr="003B6D7A">
        <w:rPr>
          <w:i/>
        </w:rPr>
        <w:t>Căn cứ Thông tư số 36/2024/TT-BGTVT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r w:rsidR="00D5618C" w:rsidRPr="00E567DD">
        <w:rPr>
          <w:i/>
          <w:iCs/>
        </w:rPr>
        <w:t xml:space="preserve"> Thông tư số 53/2024/TT-BGTVT quy định về phân loại phương tiện giao thông đường bộ và dấu hiệu nhận biết xe cơ giới sử dụng năng lượng sạch, năng lượng xanh, thân thiện môi trường;</w:t>
      </w:r>
      <w:r w:rsidR="00D5618C" w:rsidRPr="003B6D7A">
        <w:rPr>
          <w:i/>
        </w:rPr>
        <w:t xml:space="preserve"> Thông tư số 42/2017/TT-BGTVT</w:t>
      </w:r>
      <w:r w:rsidR="00D5618C">
        <w:rPr>
          <w:i/>
        </w:rPr>
        <w:t xml:space="preserve"> </w:t>
      </w:r>
      <w:r w:rsidR="00D5618C" w:rsidRPr="003B6D7A">
        <w:rPr>
          <w:i/>
        </w:rPr>
        <w:t>quy định của người điều khiển phương tiện, nhân viên phục vụ, trang thiết bị, chất lượng dịch vụ trên phương tiện vận tải khách du lịch;</w:t>
      </w:r>
    </w:p>
    <w:p w:rsidR="00E231F1" w:rsidRPr="003C0FFA" w:rsidRDefault="00E231F1" w:rsidP="008F4603">
      <w:pPr>
        <w:spacing w:before="120" w:after="120" w:line="360" w:lineRule="exact"/>
        <w:ind w:firstLine="720"/>
        <w:jc w:val="both"/>
        <w:rPr>
          <w:i/>
        </w:rPr>
      </w:pPr>
      <w:r w:rsidRPr="003B6D7A">
        <w:rPr>
          <w:i/>
        </w:rPr>
        <w:t xml:space="preserve">Theo đề nghị của Giám </w:t>
      </w:r>
      <w:r w:rsidRPr="003C0FFA">
        <w:rPr>
          <w:i/>
        </w:rPr>
        <w:t xml:space="preserve">đốc Sở </w:t>
      </w:r>
      <w:r w:rsidR="009C7D9B" w:rsidRPr="003C0FFA">
        <w:rPr>
          <w:i/>
        </w:rPr>
        <w:t>Xây dựng</w:t>
      </w:r>
      <w:r w:rsidR="00405931">
        <w:rPr>
          <w:i/>
        </w:rPr>
        <w:t>;</w:t>
      </w:r>
    </w:p>
    <w:p w:rsidR="00241102" w:rsidRPr="003B6D7A" w:rsidRDefault="00100172" w:rsidP="008F4603">
      <w:pPr>
        <w:spacing w:before="120" w:after="120" w:line="360" w:lineRule="exact"/>
        <w:ind w:firstLine="720"/>
        <w:jc w:val="both"/>
        <w:rPr>
          <w:b/>
          <w:sz w:val="30"/>
          <w:szCs w:val="30"/>
        </w:rPr>
      </w:pPr>
      <w:r>
        <w:rPr>
          <w:i/>
          <w:color w:val="000000" w:themeColor="text1"/>
        </w:rPr>
        <w:lastRenderedPageBreak/>
        <w:t>Ủy</w:t>
      </w:r>
      <w:r w:rsidR="003C0FFA" w:rsidRPr="003C0FFA">
        <w:rPr>
          <w:i/>
          <w:color w:val="000000" w:themeColor="text1"/>
        </w:rPr>
        <w:t xml:space="preserve"> ban nhân dân ban hành Quyết định q</w:t>
      </w:r>
      <w:r w:rsidR="003C0FFA" w:rsidRPr="003C0FFA">
        <w:rPr>
          <w:rStyle w:val="fontstyle01"/>
          <w:rFonts w:ascii="Times New Roman" w:hAnsi="Times New Roman"/>
          <w:b w:val="0"/>
          <w:i/>
        </w:rPr>
        <w:t>uy định đặc điểm kinh tế - kỹ thuật của hàng hóa, dịch vụ đặc thù lĩnh vực giao thông vận tải thực hiện kê khai giá</w:t>
      </w:r>
      <w:r w:rsidR="00B54991">
        <w:rPr>
          <w:rStyle w:val="fontstyle01"/>
          <w:rFonts w:ascii="Times New Roman" w:hAnsi="Times New Roman"/>
          <w:b w:val="0"/>
          <w:i/>
        </w:rPr>
        <w:t xml:space="preserve"> </w:t>
      </w:r>
      <w:r w:rsidR="003C0FFA" w:rsidRPr="003C0FFA">
        <w:rPr>
          <w:rStyle w:val="fontstyle01"/>
          <w:rFonts w:ascii="Times New Roman" w:hAnsi="Times New Roman"/>
          <w:b w:val="0"/>
          <w:i/>
        </w:rPr>
        <w:t>trên địa bàn tỉnh Ninh Bình</w:t>
      </w:r>
      <w:r w:rsidR="003C0FFA">
        <w:rPr>
          <w:rStyle w:val="fontstyle01"/>
          <w:rFonts w:ascii="Times New Roman" w:hAnsi="Times New Roman"/>
          <w:b w:val="0"/>
          <w:i/>
        </w:rPr>
        <w:t>.</w:t>
      </w:r>
    </w:p>
    <w:p w:rsidR="003D789E" w:rsidRPr="003B6D7A" w:rsidRDefault="003D789E" w:rsidP="008F4603">
      <w:pPr>
        <w:spacing w:before="120" w:after="120" w:line="360" w:lineRule="exact"/>
        <w:ind w:firstLine="720"/>
        <w:rPr>
          <w:b/>
        </w:rPr>
      </w:pPr>
      <w:r w:rsidRPr="003B6D7A">
        <w:rPr>
          <w:b/>
        </w:rPr>
        <w:t>Điều 1. Phạm vi điều chỉnh</w:t>
      </w:r>
    </w:p>
    <w:p w:rsidR="003D789E" w:rsidRPr="003B6D7A" w:rsidRDefault="003D789E" w:rsidP="008F4603">
      <w:pPr>
        <w:spacing w:before="120" w:after="120" w:line="360" w:lineRule="exact"/>
        <w:jc w:val="both"/>
      </w:pPr>
      <w:r w:rsidRPr="003B6D7A">
        <w:tab/>
      </w:r>
      <w:r w:rsidR="00A12E3F" w:rsidRPr="003B6D7A">
        <w:t>Quy định này quy định về đ</w:t>
      </w:r>
      <w:r w:rsidRPr="003B6D7A">
        <w:t xml:space="preserve">ặc </w:t>
      </w:r>
      <w:r w:rsidRPr="00C457D1">
        <w:t>đi</w:t>
      </w:r>
      <w:r w:rsidRPr="003B6D7A">
        <w:t>ểm kinh tế - kỹ thuật của hàng hóa, dịch vụ đặc thù lĩnh vực giao thông vận tải thực hiện kê khai giá trên địa bàn tỉnh Ninh Bình, bao gồm:</w:t>
      </w:r>
    </w:p>
    <w:p w:rsidR="003D789E" w:rsidRPr="00DC3696" w:rsidRDefault="003D789E" w:rsidP="008F4603">
      <w:pPr>
        <w:spacing w:before="120" w:after="120" w:line="360" w:lineRule="exact"/>
        <w:ind w:firstLine="720"/>
        <w:jc w:val="both"/>
        <w:rPr>
          <w:spacing w:val="-6"/>
        </w:rPr>
      </w:pPr>
      <w:r w:rsidRPr="00DC3696">
        <w:rPr>
          <w:spacing w:val="-6"/>
        </w:rPr>
        <w:t>1. Dịch vụ trông giữ xe được đầu tư bằng nguồn vốn ngoài ngân sách nhà nước.</w:t>
      </w:r>
    </w:p>
    <w:p w:rsidR="003D789E" w:rsidRPr="003B6D7A" w:rsidRDefault="003D789E" w:rsidP="008F4603">
      <w:pPr>
        <w:spacing w:before="120" w:after="120" w:line="360" w:lineRule="exact"/>
        <w:ind w:firstLine="720"/>
        <w:jc w:val="both"/>
      </w:pPr>
      <w:r w:rsidRPr="003B6D7A">
        <w:t>2. Dịch vụ vận tải hành khách bằng taxi.</w:t>
      </w:r>
    </w:p>
    <w:p w:rsidR="003D789E" w:rsidRPr="003B6D7A" w:rsidRDefault="003D789E" w:rsidP="008F4603">
      <w:pPr>
        <w:spacing w:before="120" w:after="120" w:line="360" w:lineRule="exact"/>
        <w:ind w:firstLine="720"/>
        <w:jc w:val="both"/>
      </w:pPr>
      <w:r w:rsidRPr="003B6D7A">
        <w:t>3. Dịch vụ vận tải hành khách tham quan du lịch.</w:t>
      </w:r>
    </w:p>
    <w:p w:rsidR="003D789E" w:rsidRPr="003B6D7A" w:rsidRDefault="003D789E" w:rsidP="008F4603">
      <w:pPr>
        <w:spacing w:before="120" w:after="120" w:line="360" w:lineRule="exact"/>
        <w:ind w:firstLine="720"/>
        <w:rPr>
          <w:b/>
        </w:rPr>
      </w:pPr>
      <w:r w:rsidRPr="003B6D7A">
        <w:rPr>
          <w:b/>
        </w:rPr>
        <w:t>Điều 2. Đối tượng áp dụng</w:t>
      </w:r>
    </w:p>
    <w:p w:rsidR="003D789E" w:rsidRPr="003B6D7A" w:rsidRDefault="003D789E" w:rsidP="008F4603">
      <w:pPr>
        <w:spacing w:before="120" w:after="120" w:line="360" w:lineRule="exact"/>
        <w:ind w:firstLine="720"/>
        <w:jc w:val="both"/>
      </w:pPr>
      <w:r w:rsidRPr="003B6D7A">
        <w:t>1. Các cơ</w:t>
      </w:r>
      <w:r w:rsidR="00A12E3F" w:rsidRPr="003B6D7A">
        <w:t xml:space="preserve"> quan</w:t>
      </w:r>
      <w:r w:rsidR="00507CEC" w:rsidRPr="003B6D7A">
        <w:t xml:space="preserve"> nhà nước</w:t>
      </w:r>
      <w:r w:rsidRPr="003B6D7A">
        <w:t>, tổ chức được Ủy ban nhân dân tỉnh Ninh Bình giao trách nhiệm quản lý giá lĩnh vực giao thông vận tải.</w:t>
      </w:r>
    </w:p>
    <w:p w:rsidR="003D789E" w:rsidRPr="003B6D7A" w:rsidRDefault="003D789E" w:rsidP="008F4603">
      <w:pPr>
        <w:spacing w:before="120" w:after="120" w:line="360" w:lineRule="exact"/>
        <w:ind w:firstLine="720"/>
        <w:jc w:val="both"/>
      </w:pPr>
      <w:r w:rsidRPr="003B6D7A">
        <w:t>2. Các tổ chức, cá nhân kinh doanh dịch vụ trông giữ xe được đầu tư bằng nguồn vốn ngoài ngân sách nhà nước, dịch vụ vận tải hành khách bằng taxi, dịch vụ vận tải hành khách tham quan du lịch.</w:t>
      </w:r>
    </w:p>
    <w:p w:rsidR="009C43F9" w:rsidRDefault="00C972A9" w:rsidP="009C43F9">
      <w:pPr>
        <w:spacing w:before="120" w:after="120" w:line="360" w:lineRule="exact"/>
        <w:ind w:firstLine="720"/>
        <w:jc w:val="both"/>
        <w:rPr>
          <w:bCs/>
          <w:lang w:val="pt-BR"/>
        </w:rPr>
      </w:pPr>
      <w:bookmarkStart w:id="1" w:name="_Hlk179278412"/>
      <w:r w:rsidRPr="003B6D7A">
        <w:rPr>
          <w:b/>
          <w:lang w:val="vi-VN"/>
        </w:rPr>
        <w:t xml:space="preserve">Điều 3. </w:t>
      </w:r>
      <w:r w:rsidR="009C43F9" w:rsidRPr="009C43F9">
        <w:rPr>
          <w:b/>
          <w:lang w:val="pt-BR"/>
        </w:rPr>
        <w:t xml:space="preserve">Đặc điểm kinh tế - kỹ thuật của </w:t>
      </w:r>
      <w:r w:rsidR="009C43F9" w:rsidRPr="009C43F9">
        <w:rPr>
          <w:b/>
          <w:bCs/>
          <w:lang w:val="pt-BR"/>
        </w:rPr>
        <w:t>dịch vụ trông giữ xe được đầu tư bằng nguồn vốn ngoài ngân sách nhà nước</w:t>
      </w:r>
    </w:p>
    <w:p w:rsidR="00C972A9" w:rsidRPr="00B10B74" w:rsidRDefault="00C972A9" w:rsidP="009C43F9">
      <w:pPr>
        <w:spacing w:before="120" w:after="120" w:line="360" w:lineRule="exact"/>
        <w:ind w:firstLine="720"/>
        <w:jc w:val="both"/>
        <w:rPr>
          <w:spacing w:val="-2"/>
        </w:rPr>
      </w:pPr>
      <w:r w:rsidRPr="00B10B74">
        <w:rPr>
          <w:spacing w:val="-2"/>
        </w:rPr>
        <w:t xml:space="preserve">1. </w:t>
      </w:r>
      <w:r w:rsidR="00072C1B" w:rsidRPr="00B10B74">
        <w:rPr>
          <w:spacing w:val="-2"/>
        </w:rPr>
        <w:t>D</w:t>
      </w:r>
      <w:r w:rsidRPr="00B10B74">
        <w:rPr>
          <w:spacing w:val="-2"/>
        </w:rPr>
        <w:t xml:space="preserve">ịch vụ trông giữ xe </w:t>
      </w:r>
      <w:r w:rsidRPr="00B10B74">
        <w:rPr>
          <w:bCs/>
          <w:spacing w:val="-2"/>
        </w:rPr>
        <w:t>đầu tư bằng nguồn vốn ngoài ngân sách nhà nước:</w:t>
      </w:r>
      <w:r w:rsidRPr="00B10B74">
        <w:rPr>
          <w:spacing w:val="-2"/>
        </w:rPr>
        <w:t xml:space="preserve"> vị trí, diện tích, số chỗ đỗ xe, phần mềm quản lý </w:t>
      </w:r>
      <w:r w:rsidRPr="005158D9">
        <w:rPr>
          <w:i/>
          <w:spacing w:val="-2"/>
        </w:rPr>
        <w:t>(nếu có),</w:t>
      </w:r>
      <w:r w:rsidR="00F21C67">
        <w:rPr>
          <w:spacing w:val="-2"/>
        </w:rPr>
        <w:t xml:space="preserve"> có mái che hoặc không có mái ch</w:t>
      </w:r>
      <w:r w:rsidRPr="00B10B74">
        <w:rPr>
          <w:spacing w:val="-2"/>
        </w:rPr>
        <w:t>e, chất lượng mặt sân, bãi, bãi đỗ xe tự động cao tầng, đường ra vào bãi đỗ xe</w:t>
      </w:r>
      <w:r w:rsidR="00A7077E" w:rsidRPr="00B10B74">
        <w:rPr>
          <w:spacing w:val="-2"/>
        </w:rPr>
        <w:t>.</w:t>
      </w:r>
      <w:r w:rsidR="00935C4C" w:rsidRPr="00B10B74">
        <w:rPr>
          <w:spacing w:val="-2"/>
        </w:rPr>
        <w:t xml:space="preserve"> </w:t>
      </w:r>
    </w:p>
    <w:p w:rsidR="00C972A9" w:rsidRPr="003B6D7A" w:rsidRDefault="00C972A9" w:rsidP="008F4603">
      <w:pPr>
        <w:spacing w:before="120" w:after="120" w:line="360" w:lineRule="exact"/>
        <w:jc w:val="both"/>
      </w:pPr>
      <w:r w:rsidRPr="003B6D7A">
        <w:tab/>
        <w:t xml:space="preserve">2. Hình thức dịch vụ </w:t>
      </w:r>
      <w:r w:rsidRPr="005158D9">
        <w:rPr>
          <w:i/>
        </w:rPr>
        <w:t>(thời gian hoạt động; giá trông giữ theo lượt, theo giờ, trông giữ ban ngày/đêm, theo tháng/quý/năm).</w:t>
      </w:r>
    </w:p>
    <w:p w:rsidR="00C972A9" w:rsidRPr="003B6D7A" w:rsidRDefault="00C972A9" w:rsidP="008F4603">
      <w:pPr>
        <w:spacing w:before="120" w:after="120" w:line="360" w:lineRule="exact"/>
        <w:jc w:val="both"/>
      </w:pPr>
      <w:r w:rsidRPr="003B6D7A">
        <w:tab/>
        <w:t>3. Tổ chức quản lý trông giữ xe, nhân viên trông giữ xe, nhân viên bảo vệ trực 24/24 giờ.</w:t>
      </w:r>
    </w:p>
    <w:p w:rsidR="00C972A9" w:rsidRPr="003B6D7A" w:rsidRDefault="00C972A9" w:rsidP="008F4603">
      <w:pPr>
        <w:spacing w:before="120" w:after="120" w:line="360" w:lineRule="exact"/>
        <w:jc w:val="both"/>
      </w:pPr>
      <w:r w:rsidRPr="003B6D7A">
        <w:tab/>
        <w:t xml:space="preserve">4. Hệ thống camera, thiết bị giám sát an ninh </w:t>
      </w:r>
      <w:r w:rsidRPr="00464406">
        <w:rPr>
          <w:i/>
        </w:rPr>
        <w:t>(nếu có),</w:t>
      </w:r>
      <w:r w:rsidRPr="003B6D7A">
        <w:t xml:space="preserve"> thiết bị phòng cháy, chữa cháy.</w:t>
      </w:r>
    </w:p>
    <w:p w:rsidR="00C972A9" w:rsidRPr="00B10B74" w:rsidRDefault="00C972A9" w:rsidP="008F4603">
      <w:pPr>
        <w:spacing w:before="120" w:after="120" w:line="360" w:lineRule="exact"/>
        <w:ind w:firstLine="720"/>
        <w:jc w:val="both"/>
        <w:rPr>
          <w:spacing w:val="-4"/>
        </w:rPr>
      </w:pPr>
      <w:r w:rsidRPr="00B10B74">
        <w:rPr>
          <w:spacing w:val="-4"/>
        </w:rPr>
        <w:t>5. Các chi phí về mặt bằng, đầu tư ban đầu, chi phí vận hành; các loại thuế, phí.</w:t>
      </w:r>
    </w:p>
    <w:p w:rsidR="00C972A9" w:rsidRPr="00CF0210" w:rsidRDefault="00C972A9" w:rsidP="008F4603">
      <w:pPr>
        <w:spacing w:before="120" w:after="120" w:line="360" w:lineRule="exact"/>
        <w:ind w:firstLine="720"/>
        <w:jc w:val="both"/>
        <w:rPr>
          <w:color w:val="000000" w:themeColor="text1"/>
        </w:rPr>
      </w:pPr>
      <w:r w:rsidRPr="00CF0210">
        <w:rPr>
          <w:color w:val="000000" w:themeColor="text1"/>
        </w:rPr>
        <w:t>6. Loại phương tiện trông giữ</w:t>
      </w:r>
    </w:p>
    <w:p w:rsidR="00C972A9" w:rsidRPr="00CF0210" w:rsidRDefault="00A12E3F" w:rsidP="008F4603">
      <w:pPr>
        <w:spacing w:before="120" w:after="120" w:line="360" w:lineRule="exact"/>
        <w:ind w:firstLine="720"/>
        <w:jc w:val="both"/>
        <w:rPr>
          <w:color w:val="000000" w:themeColor="text1"/>
        </w:rPr>
      </w:pPr>
      <w:r w:rsidRPr="00CF0210">
        <w:rPr>
          <w:color w:val="000000" w:themeColor="text1"/>
        </w:rPr>
        <w:t>a)</w:t>
      </w:r>
      <w:r w:rsidR="00C972A9" w:rsidRPr="00CF0210">
        <w:rPr>
          <w:color w:val="000000" w:themeColor="text1"/>
        </w:rPr>
        <w:t xml:space="preserve"> Xe thô sơ và các loại xe tương tự: </w:t>
      </w:r>
      <w:r w:rsidRPr="00CF0210">
        <w:rPr>
          <w:color w:val="000000" w:themeColor="text1"/>
        </w:rPr>
        <w:t>x</w:t>
      </w:r>
      <w:r w:rsidR="00C972A9" w:rsidRPr="00CF0210">
        <w:rPr>
          <w:color w:val="000000" w:themeColor="text1"/>
        </w:rPr>
        <w:t>e đạp; xe đạp máy gồm cả xe đạp điện; xe xích lô; xe vật nuôi kéo.</w:t>
      </w:r>
    </w:p>
    <w:p w:rsidR="00C972A9" w:rsidRPr="00CF0210" w:rsidRDefault="00A12E3F" w:rsidP="008F4603">
      <w:pPr>
        <w:spacing w:before="120" w:after="120" w:line="360" w:lineRule="exact"/>
        <w:ind w:firstLine="720"/>
        <w:jc w:val="both"/>
        <w:rPr>
          <w:color w:val="000000" w:themeColor="text1"/>
        </w:rPr>
      </w:pPr>
      <w:r w:rsidRPr="00CF0210">
        <w:rPr>
          <w:color w:val="000000" w:themeColor="text1"/>
        </w:rPr>
        <w:t>b) Xe máy chuyên dùng: x</w:t>
      </w:r>
      <w:r w:rsidR="00C972A9" w:rsidRPr="00CF0210">
        <w:rPr>
          <w:color w:val="000000" w:themeColor="text1"/>
        </w:rPr>
        <w:t>e máy</w:t>
      </w:r>
      <w:r w:rsidR="00507CEC" w:rsidRPr="00CF0210">
        <w:rPr>
          <w:color w:val="000000" w:themeColor="text1"/>
        </w:rPr>
        <w:t xml:space="preserve"> thi công; xe máy nông nghiệp, lâm nghiệp; máy kéo; r</w:t>
      </w:r>
      <w:r w:rsidR="00C972A9" w:rsidRPr="00CF0210">
        <w:rPr>
          <w:color w:val="000000" w:themeColor="text1"/>
        </w:rPr>
        <w:t xml:space="preserve">ơ móoc, so mi rơ móoc được kéo bởi máy kéo; xe máy thực hiện chức </w:t>
      </w:r>
      <w:r w:rsidR="00C972A9" w:rsidRPr="00CF0210">
        <w:rPr>
          <w:color w:val="000000" w:themeColor="text1"/>
        </w:rPr>
        <w:lastRenderedPageBreak/>
        <w:t>năng, công dụng đặc biệt; các loại xe đặc chủng sử dụng vào mục đích quốc phòng, an ninh có tham gia giao thông đường bộ.</w:t>
      </w:r>
    </w:p>
    <w:p w:rsidR="00C972A9" w:rsidRPr="00CF0210" w:rsidRDefault="00A12E3F" w:rsidP="008F4603">
      <w:pPr>
        <w:spacing w:before="120" w:after="120" w:line="360" w:lineRule="exact"/>
        <w:ind w:firstLine="720"/>
        <w:jc w:val="both"/>
        <w:rPr>
          <w:color w:val="000000" w:themeColor="text1"/>
        </w:rPr>
      </w:pPr>
      <w:r w:rsidRPr="00CF0210">
        <w:rPr>
          <w:color w:val="000000" w:themeColor="text1"/>
        </w:rPr>
        <w:t>c)</w:t>
      </w:r>
      <w:r w:rsidR="00C972A9" w:rsidRPr="00CF0210">
        <w:rPr>
          <w:color w:val="000000" w:themeColor="text1"/>
        </w:rPr>
        <w:t xml:space="preserve"> Xe </w:t>
      </w:r>
      <w:r w:rsidR="00B10B74">
        <w:rPr>
          <w:color w:val="000000" w:themeColor="text1"/>
        </w:rPr>
        <w:t>cơ giới và các loại xe tương tự</w:t>
      </w:r>
      <w:r w:rsidR="00C972A9" w:rsidRPr="00CF0210">
        <w:rPr>
          <w:color w:val="000000" w:themeColor="text1"/>
        </w:rPr>
        <w:t xml:space="preserve"> </w:t>
      </w:r>
    </w:p>
    <w:p w:rsidR="0097019D" w:rsidRPr="00CF0210" w:rsidRDefault="00C972A9" w:rsidP="008F4603">
      <w:pPr>
        <w:spacing w:before="120" w:after="120" w:line="360" w:lineRule="exact"/>
        <w:ind w:firstLine="720"/>
        <w:jc w:val="both"/>
        <w:rPr>
          <w:color w:val="000000" w:themeColor="text1"/>
        </w:rPr>
      </w:pPr>
      <w:r w:rsidRPr="00CF0210">
        <w:rPr>
          <w:color w:val="000000" w:themeColor="text1"/>
        </w:rPr>
        <w:t>Xe ô tô tải, xe ô tô chuyên dùng</w:t>
      </w:r>
      <w:r w:rsidR="00507CEC" w:rsidRPr="00CF0210">
        <w:rPr>
          <w:color w:val="000000" w:themeColor="text1"/>
        </w:rPr>
        <w:t xml:space="preserve"> </w:t>
      </w:r>
      <w:r w:rsidRPr="00CF0210">
        <w:rPr>
          <w:color w:val="000000" w:themeColor="text1"/>
        </w:rPr>
        <w:t>có khối</w:t>
      </w:r>
      <w:r w:rsidR="0097019D" w:rsidRPr="00CF0210">
        <w:rPr>
          <w:color w:val="000000" w:themeColor="text1"/>
        </w:rPr>
        <w:t xml:space="preserve"> lượng toàn bộ:</w:t>
      </w:r>
      <w:r w:rsidR="00507CEC" w:rsidRPr="00CF0210">
        <w:rPr>
          <w:color w:val="000000" w:themeColor="text1"/>
        </w:rPr>
        <w:t xml:space="preserve"> </w:t>
      </w:r>
      <w:r w:rsidRPr="00CF0210">
        <w:rPr>
          <w:color w:val="000000" w:themeColor="text1"/>
        </w:rPr>
        <w:t xml:space="preserve">dưới 4.000 kg; từ 4.000 kg đến dưới 8.500 kg; từ 8.500 kg đến dưới 13.000 kg; từ 13.000 kg đến dưới 19.000 kg; </w:t>
      </w:r>
      <w:r w:rsidR="00507CEC" w:rsidRPr="00CF0210">
        <w:rPr>
          <w:color w:val="000000" w:themeColor="text1"/>
        </w:rPr>
        <w:t xml:space="preserve">từ 19.000 kg đến dưới 27.000 kg; từ 27.000 kg trở lên; </w:t>
      </w:r>
    </w:p>
    <w:p w:rsidR="00507CEC" w:rsidRPr="00A7077E" w:rsidRDefault="0097019D" w:rsidP="008F4603">
      <w:pPr>
        <w:spacing w:before="120" w:after="120" w:line="360" w:lineRule="exact"/>
        <w:ind w:firstLine="720"/>
        <w:jc w:val="both"/>
        <w:rPr>
          <w:color w:val="FFFFFF" w:themeColor="background1"/>
        </w:rPr>
      </w:pPr>
      <w:r w:rsidRPr="00CF0210">
        <w:rPr>
          <w:color w:val="000000" w:themeColor="text1"/>
        </w:rPr>
        <w:t xml:space="preserve">Xe đầu kéo có khối lượng bản thân cộng với khối lượng cho phép kéo theo đến: dưới 19.000 kg; từ 19.000 kg đến dưới 27.000 kg; </w:t>
      </w:r>
      <w:r w:rsidR="00507CEC" w:rsidRPr="00CF0210">
        <w:rPr>
          <w:color w:val="000000" w:themeColor="text1"/>
        </w:rPr>
        <w:t xml:space="preserve">từ 27.000 kg đến dưới 40.000 kg; </w:t>
      </w:r>
      <w:r w:rsidR="00507CEC" w:rsidRPr="00CF0210">
        <w:rPr>
          <w:color w:val="000000" w:themeColor="text1"/>
          <w:spacing w:val="-2"/>
        </w:rPr>
        <w:t>từ 40.000 kg trở lên</w:t>
      </w:r>
      <w:r w:rsidRPr="00CF0210">
        <w:rPr>
          <w:color w:val="000000" w:themeColor="text1"/>
          <w:spacing w:val="-2"/>
        </w:rPr>
        <w:t>;</w:t>
      </w:r>
    </w:p>
    <w:p w:rsidR="00507CEC" w:rsidRPr="00CF0210" w:rsidRDefault="00507CEC" w:rsidP="008F4603">
      <w:pPr>
        <w:spacing w:before="120" w:after="120" w:line="360" w:lineRule="exact"/>
        <w:ind w:firstLine="720"/>
        <w:jc w:val="both"/>
        <w:rPr>
          <w:color w:val="000000" w:themeColor="text1"/>
        </w:rPr>
      </w:pPr>
      <w:r w:rsidRPr="00CF0210">
        <w:rPr>
          <w:color w:val="000000" w:themeColor="text1"/>
        </w:rPr>
        <w:t>Rơ moóc; s</w:t>
      </w:r>
      <w:r w:rsidR="00C972A9" w:rsidRPr="00CF0210">
        <w:rPr>
          <w:color w:val="000000" w:themeColor="text1"/>
        </w:rPr>
        <w:t>ơ mi rơ moóc;</w:t>
      </w:r>
      <w:r w:rsidRPr="00CF0210">
        <w:rPr>
          <w:color w:val="000000" w:themeColor="text1"/>
        </w:rPr>
        <w:t xml:space="preserve"> x</w:t>
      </w:r>
      <w:r w:rsidR="00C972A9" w:rsidRPr="00CF0210">
        <w:rPr>
          <w:color w:val="000000" w:themeColor="text1"/>
        </w:rPr>
        <w:t xml:space="preserve">e chở hàng bốn bánh có gắn động cơ; </w:t>
      </w:r>
      <w:r w:rsidRPr="00CF0210">
        <w:rPr>
          <w:color w:val="000000" w:themeColor="text1"/>
        </w:rPr>
        <w:t>x</w:t>
      </w:r>
      <w:r w:rsidR="00C972A9" w:rsidRPr="00CF0210">
        <w:rPr>
          <w:color w:val="000000" w:themeColor="text1"/>
        </w:rPr>
        <w:t xml:space="preserve">e chở người bốn bánh có gắn động cơ; </w:t>
      </w:r>
      <w:r w:rsidRPr="00CF0210">
        <w:rPr>
          <w:color w:val="000000" w:themeColor="text1"/>
        </w:rPr>
        <w:t>xe mô tô; x</w:t>
      </w:r>
      <w:r w:rsidR="00C972A9" w:rsidRPr="00CF0210">
        <w:rPr>
          <w:color w:val="000000" w:themeColor="text1"/>
        </w:rPr>
        <w:t xml:space="preserve">e gắn máy; </w:t>
      </w:r>
    </w:p>
    <w:p w:rsidR="00C972A9" w:rsidRPr="00CF0210" w:rsidRDefault="00507CEC" w:rsidP="008F4603">
      <w:pPr>
        <w:spacing w:before="120" w:after="120" w:line="360" w:lineRule="exact"/>
        <w:ind w:firstLine="720"/>
        <w:jc w:val="both"/>
        <w:rPr>
          <w:color w:val="000000" w:themeColor="text1"/>
        </w:rPr>
      </w:pPr>
      <w:r w:rsidRPr="00CF0210">
        <w:rPr>
          <w:color w:val="000000" w:themeColor="text1"/>
        </w:rPr>
        <w:t>X</w:t>
      </w:r>
      <w:r w:rsidR="00C972A9" w:rsidRPr="00CF0210">
        <w:rPr>
          <w:color w:val="000000" w:themeColor="text1"/>
        </w:rPr>
        <w:t>e ô tô chở người</w:t>
      </w:r>
      <w:r w:rsidR="0097019D" w:rsidRPr="00CF0210">
        <w:rPr>
          <w:color w:val="000000" w:themeColor="text1"/>
        </w:rPr>
        <w:t>:</w:t>
      </w:r>
      <w:r w:rsidR="00C972A9" w:rsidRPr="00CF0210">
        <w:rPr>
          <w:color w:val="000000" w:themeColor="text1"/>
        </w:rPr>
        <w:t xml:space="preserve"> dưới 10 chỗ; từ 10 chỗ đến dưới 25 chỗ; từ 25 chỗ đến dưới 40 chỗ; từ 40 chỗ trở lên.</w:t>
      </w:r>
    </w:p>
    <w:p w:rsidR="00C972A9" w:rsidRPr="003B6D7A" w:rsidRDefault="00C972A9" w:rsidP="008F4603">
      <w:pPr>
        <w:spacing w:before="120" w:after="120" w:line="360" w:lineRule="exact"/>
        <w:ind w:firstLine="720"/>
        <w:jc w:val="both"/>
      </w:pPr>
      <w:r w:rsidRPr="00CF0210">
        <w:t xml:space="preserve">7. Bãi đỗ xe phải đảm bảo quy định </w:t>
      </w:r>
      <w:r w:rsidRPr="00A7077E">
        <w:t xml:space="preserve">tại </w:t>
      </w:r>
      <w:r w:rsidR="00460E82" w:rsidRPr="00A7077E">
        <w:t xml:space="preserve">khoản 1 </w:t>
      </w:r>
      <w:r w:rsidR="00460E82">
        <w:t xml:space="preserve">và </w:t>
      </w:r>
      <w:r w:rsidRPr="00CF0210">
        <w:t xml:space="preserve">khoản 3 Điều 43 Thông tư số 36/2024/TT-BGTVT ngày 15 tháng 11 năm 2024 </w:t>
      </w:r>
      <w:r w:rsidR="00A12E3F" w:rsidRPr="00CF0210">
        <w:t xml:space="preserve">của Bộ trưởng Bộ Giao thông vận tải </w:t>
      </w:r>
      <w:r w:rsidR="00464406" w:rsidRPr="00464406">
        <w:rPr>
          <w:i/>
        </w:rPr>
        <w:t>(nay là Bộ Xây dựng)</w:t>
      </w:r>
      <w:r w:rsidR="00464406">
        <w:t xml:space="preserve"> </w:t>
      </w:r>
      <w:r w:rsidRPr="00CF0210">
        <w:t>và chịu sự quản lý của cơ quan quản lý nhà nước có thẩm quyền ở địa phương.</w:t>
      </w:r>
    </w:p>
    <w:p w:rsidR="00C972A9" w:rsidRPr="003B6D7A" w:rsidRDefault="00C972A9" w:rsidP="008F4603">
      <w:pPr>
        <w:spacing w:before="120" w:after="120" w:line="360" w:lineRule="exact"/>
        <w:ind w:firstLine="720"/>
        <w:jc w:val="both"/>
        <w:rPr>
          <w:b/>
          <w:bCs/>
        </w:rPr>
      </w:pPr>
      <w:bookmarkStart w:id="2" w:name="_Hlk179278418"/>
      <w:bookmarkEnd w:id="1"/>
      <w:r w:rsidRPr="003B6D7A">
        <w:rPr>
          <w:b/>
          <w:lang w:val="vi-VN"/>
        </w:rPr>
        <w:t xml:space="preserve">Điều </w:t>
      </w:r>
      <w:r w:rsidRPr="003B6D7A">
        <w:rPr>
          <w:b/>
        </w:rPr>
        <w:t>4</w:t>
      </w:r>
      <w:r w:rsidRPr="003B6D7A">
        <w:rPr>
          <w:b/>
          <w:lang w:val="vi-VN"/>
        </w:rPr>
        <w:t xml:space="preserve">. </w:t>
      </w:r>
      <w:r w:rsidRPr="003B6D7A">
        <w:rPr>
          <w:b/>
          <w:bCs/>
        </w:rPr>
        <w:t xml:space="preserve">Đặc điểm kinh tế - kỹ thuật của </w:t>
      </w:r>
      <w:r w:rsidR="00DC2C3A">
        <w:rPr>
          <w:b/>
          <w:bCs/>
        </w:rPr>
        <w:t>d</w:t>
      </w:r>
      <w:r w:rsidRPr="003B6D7A">
        <w:rPr>
          <w:b/>
          <w:bCs/>
        </w:rPr>
        <w:t>ịch vụ vận tải hành khách bằng taxi</w:t>
      </w:r>
    </w:p>
    <w:bookmarkEnd w:id="2"/>
    <w:p w:rsidR="00C972A9" w:rsidRPr="003B6D7A" w:rsidRDefault="00C972A9" w:rsidP="008F4603">
      <w:pPr>
        <w:spacing w:before="120" w:after="120" w:line="360" w:lineRule="exact"/>
        <w:ind w:firstLine="720"/>
        <w:jc w:val="both"/>
        <w:rPr>
          <w:b/>
          <w:bCs/>
        </w:rPr>
      </w:pPr>
      <w:r w:rsidRPr="00E0758A">
        <w:t xml:space="preserve">1. </w:t>
      </w:r>
      <w:r w:rsidR="00B33F0E" w:rsidRPr="00E0758A">
        <w:t>L</w:t>
      </w:r>
      <w:r w:rsidRPr="00E0758A">
        <w:t xml:space="preserve">oại hình dịch vụ </w:t>
      </w:r>
      <w:r w:rsidRPr="00E0758A">
        <w:rPr>
          <w:bCs/>
        </w:rPr>
        <w:t>vận tải hành khách bằng taxi</w:t>
      </w:r>
      <w:r w:rsidRPr="00E0758A">
        <w:t>: Cung cấp dịch vụ theo yêu cầu, phạm vi hoạt động rộng, tính cạnh tranh cao, đáp ứng nhu cầu thường xuyên</w:t>
      </w:r>
      <w:r w:rsidR="00F959BD">
        <w:t>,</w:t>
      </w:r>
      <w:r w:rsidRPr="00E0758A">
        <w:t xml:space="preserve"> linh hoạt và thuận tiện cho người sử dụng, có hệ thống quản lý và giám sát thông qua trung tâm điều hành hoặc phần mềm, chi phí đầu tư ban đầu lớn.</w:t>
      </w:r>
    </w:p>
    <w:p w:rsidR="003F119B" w:rsidRDefault="00C972A9" w:rsidP="008F4603">
      <w:pPr>
        <w:spacing w:before="120" w:after="120" w:line="360" w:lineRule="exact"/>
        <w:ind w:firstLine="720"/>
        <w:jc w:val="both"/>
        <w:rPr>
          <w:spacing w:val="-4"/>
        </w:rPr>
      </w:pPr>
      <w:r w:rsidRPr="003F119B">
        <w:t xml:space="preserve">2. </w:t>
      </w:r>
      <w:r w:rsidR="00D948A1" w:rsidRPr="003F119B">
        <w:t>Về phương tiện</w:t>
      </w:r>
      <w:r w:rsidR="006702CB">
        <w:t xml:space="preserve">: nhãn hiệu xe; số chỗ ngồi, </w:t>
      </w:r>
      <w:r w:rsidRPr="003F119B">
        <w:t>tải trọng phương tiện; năm sản xuất; loại n</w:t>
      </w:r>
      <w:r w:rsidR="00286644">
        <w:t xml:space="preserve">hiên liệu </w:t>
      </w:r>
      <w:r w:rsidR="00286644" w:rsidRPr="00286644">
        <w:rPr>
          <w:i/>
        </w:rPr>
        <w:t>(pin nhiê</w:t>
      </w:r>
      <w:r w:rsidR="009F3827">
        <w:rPr>
          <w:i/>
        </w:rPr>
        <w:t>n</w:t>
      </w:r>
      <w:r w:rsidR="00286644" w:rsidRPr="00286644">
        <w:rPr>
          <w:i/>
        </w:rPr>
        <w:t xml:space="preserve"> liệu, điện</w:t>
      </w:r>
      <w:r w:rsidRPr="00286644">
        <w:rPr>
          <w:i/>
        </w:rPr>
        <w:t>);</w:t>
      </w:r>
      <w:r w:rsidR="00437BF1">
        <w:t xml:space="preserve"> taxi tải</w:t>
      </w:r>
      <w:r w:rsidR="006702CB">
        <w:t xml:space="preserve">, </w:t>
      </w:r>
      <w:r w:rsidRPr="003F119B">
        <w:t>taxi khách; taxi truyền thống</w:t>
      </w:r>
      <w:r w:rsidR="006702CB">
        <w:t xml:space="preserve">, </w:t>
      </w:r>
      <w:r w:rsidRPr="003F119B">
        <w:t>taxi công nghệ; niêm yết phù hiệu</w:t>
      </w:r>
      <w:r w:rsidR="006702CB">
        <w:t xml:space="preserve">; </w:t>
      </w:r>
      <w:r w:rsidR="00F959BD">
        <w:t>sử dụng đồng hồ hoặc</w:t>
      </w:r>
      <w:r w:rsidRPr="003F119B">
        <w:t xml:space="preserve"> phần mềm tính tiền; có trang bị </w:t>
      </w:r>
      <w:r w:rsidR="00CF0657">
        <w:t xml:space="preserve">thiết bị </w:t>
      </w:r>
      <w:r w:rsidRPr="003F119B">
        <w:t>phòng cháy</w:t>
      </w:r>
      <w:r w:rsidR="00230D7F">
        <w:t xml:space="preserve"> và</w:t>
      </w:r>
      <w:r w:rsidRPr="003F119B">
        <w:t xml:space="preserve"> chữa cháy; </w:t>
      </w:r>
      <w:r w:rsidRPr="003F119B">
        <w:rPr>
          <w:spacing w:val="-4"/>
        </w:rPr>
        <w:t>thiết bị giám sát hành trình</w:t>
      </w:r>
      <w:r w:rsidR="003F119B">
        <w:rPr>
          <w:spacing w:val="-4"/>
        </w:rPr>
        <w:t>.</w:t>
      </w:r>
      <w:r w:rsidR="000716B7" w:rsidRPr="003F119B">
        <w:rPr>
          <w:spacing w:val="-4"/>
        </w:rPr>
        <w:t xml:space="preserve"> </w:t>
      </w:r>
    </w:p>
    <w:p w:rsidR="00C972A9" w:rsidRPr="003B6D7A" w:rsidRDefault="00C972A9" w:rsidP="008F4603">
      <w:pPr>
        <w:spacing w:before="120" w:after="120" w:line="360" w:lineRule="exact"/>
        <w:ind w:firstLine="720"/>
        <w:jc w:val="both"/>
        <w:rPr>
          <w:spacing w:val="-4"/>
        </w:rPr>
      </w:pPr>
      <w:r w:rsidRPr="003B6D7A">
        <w:rPr>
          <w:spacing w:val="-4"/>
        </w:rPr>
        <w:t xml:space="preserve">3. Chi phí bảo dưỡng, sửa chữa, bảo hiểm, thuế, lệ phí </w:t>
      </w:r>
      <w:r w:rsidRPr="00286644">
        <w:rPr>
          <w:i/>
          <w:spacing w:val="-4"/>
        </w:rPr>
        <w:t>(đăng kiểm, bảo trì đường bộ; cầu, đường; bến, bãi đỗ xe)</w:t>
      </w:r>
      <w:r w:rsidRPr="003B6D7A">
        <w:rPr>
          <w:spacing w:val="-4"/>
        </w:rPr>
        <w:t xml:space="preserve"> của phương tiện. </w:t>
      </w:r>
    </w:p>
    <w:p w:rsidR="00C972A9" w:rsidRPr="003B6D7A" w:rsidRDefault="00C972A9" w:rsidP="0066608E">
      <w:pPr>
        <w:spacing w:before="120" w:after="120" w:line="360" w:lineRule="exact"/>
        <w:ind w:firstLine="720"/>
        <w:jc w:val="both"/>
      </w:pPr>
      <w:r w:rsidRPr="003B6D7A">
        <w:t xml:space="preserve">4. </w:t>
      </w:r>
      <w:r w:rsidR="0066608E">
        <w:t>Chi phí vận chuyển tính theo</w:t>
      </w:r>
      <w:r w:rsidRPr="003B6D7A">
        <w:t xml:space="preserve"> </w:t>
      </w:r>
      <w:r w:rsidR="001D60E0">
        <w:t xml:space="preserve">cự ly </w:t>
      </w:r>
      <w:r w:rsidRPr="003B6D7A">
        <w:t>thông qua đồng hồ tính tiền, qua phần mềm tính tiền có kết nối trực tiếp với hành khách thông qua phương tiện điện tử hoặc theo thoả thuận không theo tuyến cố định.</w:t>
      </w:r>
    </w:p>
    <w:p w:rsidR="00C972A9" w:rsidRPr="003B6D7A" w:rsidRDefault="003F1AC6" w:rsidP="008F4603">
      <w:pPr>
        <w:spacing w:before="120" w:after="120" w:line="360" w:lineRule="exact"/>
        <w:ind w:firstLine="720"/>
        <w:jc w:val="both"/>
      </w:pPr>
      <w:r>
        <w:t>5. Chi phí quản lý hoạt động d</w:t>
      </w:r>
      <w:r w:rsidR="00C972A9" w:rsidRPr="003B6D7A">
        <w:t>ịch vụ vận tải hành khách bằng taxi, lái xe; các loại thuế, phí.</w:t>
      </w:r>
    </w:p>
    <w:p w:rsidR="00C972A9" w:rsidRPr="003B6D7A" w:rsidRDefault="00C972A9" w:rsidP="008F4603">
      <w:pPr>
        <w:spacing w:before="120" w:after="120" w:line="360" w:lineRule="exact"/>
        <w:ind w:firstLine="720"/>
        <w:jc w:val="both"/>
        <w:rPr>
          <w:bCs/>
        </w:rPr>
      </w:pPr>
      <w:r w:rsidRPr="003B6D7A">
        <w:lastRenderedPageBreak/>
        <w:t>6. Xe ô tô kinh doanh d</w:t>
      </w:r>
      <w:r w:rsidRPr="003B6D7A">
        <w:rPr>
          <w:bCs/>
        </w:rPr>
        <w:t>ịch vụ vận tải hành khách bằng taxi phải đảm bảo đúng theo quy định tại khoản 9 Điều 56 Luật Đường bộ.</w:t>
      </w:r>
    </w:p>
    <w:p w:rsidR="00C972A9" w:rsidRPr="003B6D7A" w:rsidRDefault="00C972A9" w:rsidP="008F4603">
      <w:pPr>
        <w:spacing w:before="120" w:after="120" w:line="360" w:lineRule="exact"/>
        <w:ind w:firstLine="720"/>
        <w:jc w:val="both"/>
        <w:rPr>
          <w:b/>
          <w:bCs/>
        </w:rPr>
      </w:pPr>
      <w:bookmarkStart w:id="3" w:name="_Hlk179278541"/>
      <w:r w:rsidRPr="003B6D7A">
        <w:rPr>
          <w:b/>
          <w:lang w:val="vi-VN"/>
        </w:rPr>
        <w:t xml:space="preserve">Điều </w:t>
      </w:r>
      <w:r w:rsidRPr="003B6D7A">
        <w:rPr>
          <w:b/>
        </w:rPr>
        <w:t>5</w:t>
      </w:r>
      <w:r w:rsidRPr="003B6D7A">
        <w:rPr>
          <w:b/>
          <w:lang w:val="vi-VN"/>
        </w:rPr>
        <w:t xml:space="preserve">. </w:t>
      </w:r>
      <w:r w:rsidRPr="003B6D7A">
        <w:rPr>
          <w:b/>
          <w:bCs/>
        </w:rPr>
        <w:t>Đ</w:t>
      </w:r>
      <w:r w:rsidR="003F1AC6">
        <w:rPr>
          <w:b/>
          <w:bCs/>
        </w:rPr>
        <w:t>ặc điểm kinh tế - kỹ thuật của d</w:t>
      </w:r>
      <w:r w:rsidRPr="003B6D7A">
        <w:rPr>
          <w:b/>
          <w:bCs/>
        </w:rPr>
        <w:t>ịch vụ vận tải hành khách tham quan du lịch</w:t>
      </w:r>
    </w:p>
    <w:p w:rsidR="00C972A9" w:rsidRPr="003B6D7A" w:rsidRDefault="00661DEE" w:rsidP="008F4603">
      <w:pPr>
        <w:spacing w:before="120" w:after="120" w:line="360" w:lineRule="exact"/>
        <w:ind w:firstLine="720"/>
        <w:jc w:val="both"/>
      </w:pPr>
      <w:r w:rsidRPr="003F119B">
        <w:t>1. L</w:t>
      </w:r>
      <w:r w:rsidR="00C972A9" w:rsidRPr="003F119B">
        <w:t>oại hình</w:t>
      </w:r>
      <w:r w:rsidR="006F0757">
        <w:t xml:space="preserve"> dịch vụ vận tải hành khách tham</w:t>
      </w:r>
      <w:r w:rsidR="00C972A9" w:rsidRPr="003F119B">
        <w:t xml:space="preserve"> quan du lịch: Các phương tiện </w:t>
      </w:r>
      <w:r w:rsidR="00AD3436" w:rsidRPr="003F119B">
        <w:t>vận tải được dùng trong du lịch</w:t>
      </w:r>
      <w:r w:rsidR="00C972A9" w:rsidRPr="003F119B">
        <w:t xml:space="preserve"> phong phú với tính thời vụ cao, có yêu cầu cao về chất lượng dịch vụ, phụ thuộc vào tuyến điểm du lịch, tính linh hoạt cao, tính kết hợp với các loại hình dịch vụ khác.</w:t>
      </w:r>
    </w:p>
    <w:p w:rsidR="00C972A9" w:rsidRPr="003B6D7A" w:rsidRDefault="00C972A9" w:rsidP="008F4603">
      <w:pPr>
        <w:spacing w:before="120" w:after="120" w:line="360" w:lineRule="exact"/>
        <w:ind w:firstLine="720"/>
        <w:jc w:val="both"/>
      </w:pPr>
      <w:r w:rsidRPr="003B6D7A">
        <w:t xml:space="preserve">2. Về chất lượng phương tiện: nhãn hiệu xe, số chỗ ngồi </w:t>
      </w:r>
      <w:r w:rsidRPr="00286644">
        <w:rPr>
          <w:i/>
        </w:rPr>
        <w:t>(nằm),</w:t>
      </w:r>
      <w:r w:rsidRPr="003B6D7A">
        <w:t xml:space="preserve"> năm sản xuất, loại nhiên liệu </w:t>
      </w:r>
      <w:r w:rsidRPr="009D2E02">
        <w:rPr>
          <w:i/>
        </w:rPr>
        <w:t>(pin nhiê</w:t>
      </w:r>
      <w:r w:rsidR="009F3827">
        <w:rPr>
          <w:i/>
        </w:rPr>
        <w:t>n</w:t>
      </w:r>
      <w:r w:rsidRPr="009D2E02">
        <w:rPr>
          <w:i/>
        </w:rPr>
        <w:t xml:space="preserve"> liệu, điện);</w:t>
      </w:r>
      <w:r w:rsidRPr="003B6D7A">
        <w:t xml:space="preserve"> niêm yết đầy </w:t>
      </w:r>
      <w:r w:rsidR="00F959BD">
        <w:t xml:space="preserve">đủ </w:t>
      </w:r>
      <w:r w:rsidRPr="003B6D7A">
        <w:t xml:space="preserve">các thông tin, bảng hướng dẫn cho hành khách về an toàn giao thông và thoát hiểm khi xảy ra sự cố; có trang bị </w:t>
      </w:r>
      <w:r w:rsidR="00CF0657">
        <w:t xml:space="preserve">thiết bị </w:t>
      </w:r>
      <w:r w:rsidRPr="003B6D7A">
        <w:t>phòng cháy</w:t>
      </w:r>
      <w:r w:rsidR="00230D7F">
        <w:t xml:space="preserve"> và</w:t>
      </w:r>
      <w:r w:rsidRPr="003B6D7A">
        <w:t xml:space="preserve"> chữa cháy; </w:t>
      </w:r>
      <w:r w:rsidRPr="003B6D7A">
        <w:rPr>
          <w:spacing w:val="-4"/>
        </w:rPr>
        <w:t>thiết bị giám sát hành trình, camera</w:t>
      </w:r>
      <w:r w:rsidRPr="003B6D7A">
        <w:t>.</w:t>
      </w:r>
    </w:p>
    <w:p w:rsidR="00C972A9" w:rsidRPr="003B6D7A" w:rsidRDefault="00C972A9" w:rsidP="008F4603">
      <w:pPr>
        <w:spacing w:before="120" w:after="120" w:line="360" w:lineRule="exact"/>
        <w:ind w:firstLine="720"/>
        <w:jc w:val="both"/>
      </w:pPr>
      <w:r w:rsidRPr="00FA13A1">
        <w:t xml:space="preserve">3. </w:t>
      </w:r>
      <w:r w:rsidR="00E74779" w:rsidRPr="00FA13A1">
        <w:t>X</w:t>
      </w:r>
      <w:r w:rsidRPr="00FA13A1">
        <w:t>e ô tô vận tải khách du lịch về nội thất và tiện nghi phải đảm bảo đúng theo quy định tại khoản 4 Điều 6 Thông</w:t>
      </w:r>
      <w:r w:rsidR="0097019D" w:rsidRPr="00FA13A1">
        <w:t xml:space="preserve"> tư số 42/2017/TT-BGTVT ngày 15 tháng </w:t>
      </w:r>
      <w:r w:rsidRPr="00FA13A1">
        <w:t>11</w:t>
      </w:r>
      <w:r w:rsidR="0097019D" w:rsidRPr="00FA13A1">
        <w:t xml:space="preserve"> năm </w:t>
      </w:r>
      <w:r w:rsidRPr="00FA13A1">
        <w:t xml:space="preserve">2017 của </w:t>
      </w:r>
      <w:r w:rsidR="0097019D" w:rsidRPr="00FA13A1">
        <w:t xml:space="preserve">Bộ trưởng </w:t>
      </w:r>
      <w:r w:rsidRPr="00FA13A1">
        <w:t xml:space="preserve">Bộ Giao thông vận tải </w:t>
      </w:r>
      <w:r w:rsidR="009D2E02" w:rsidRPr="009D2E02">
        <w:rPr>
          <w:i/>
        </w:rPr>
        <w:t>(</w:t>
      </w:r>
      <w:r w:rsidR="009D2E02">
        <w:rPr>
          <w:i/>
        </w:rPr>
        <w:t>n</w:t>
      </w:r>
      <w:r w:rsidR="009D2E02" w:rsidRPr="009D2E02">
        <w:rPr>
          <w:i/>
        </w:rPr>
        <w:t>ay là Bộ Xây dựng)</w:t>
      </w:r>
      <w:r w:rsidR="009D2E02">
        <w:t xml:space="preserve"> </w:t>
      </w:r>
      <w:r w:rsidRPr="00FA13A1">
        <w:t>quy định của người điều khiển phương tiện, nhân viên phục vụ, trang thiết bị, chất lượng dịch vụ trên phương tiện vận tải khách du lịch.</w:t>
      </w:r>
    </w:p>
    <w:p w:rsidR="00C972A9" w:rsidRPr="008F4603" w:rsidRDefault="00C972A9" w:rsidP="008F4603">
      <w:pPr>
        <w:spacing w:before="120" w:after="120" w:line="360" w:lineRule="exact"/>
        <w:ind w:firstLine="720"/>
        <w:jc w:val="both"/>
      </w:pPr>
      <w:r w:rsidRPr="008F4603">
        <w:t xml:space="preserve">4. Chi phí </w:t>
      </w:r>
      <w:r w:rsidR="0032330A">
        <w:t>vận chuyển</w:t>
      </w:r>
      <w:r w:rsidRPr="008F4603">
        <w:t xml:space="preserve"> theo hợp</w:t>
      </w:r>
      <w:r w:rsidR="00327845">
        <w:t xml:space="preserve"> đồng đàm phán và ký kết trước k</w:t>
      </w:r>
      <w:r w:rsidRPr="008F4603">
        <w:t>hi thực hiện vận chuyển.</w:t>
      </w:r>
    </w:p>
    <w:p w:rsidR="00C972A9" w:rsidRPr="003B6D7A" w:rsidRDefault="00C972A9" w:rsidP="008F4603">
      <w:pPr>
        <w:spacing w:before="120" w:after="120" w:line="360" w:lineRule="exact"/>
        <w:ind w:firstLine="720"/>
        <w:jc w:val="both"/>
        <w:rPr>
          <w:spacing w:val="-4"/>
        </w:rPr>
      </w:pPr>
      <w:r w:rsidRPr="003B6D7A">
        <w:rPr>
          <w:spacing w:val="-4"/>
        </w:rPr>
        <w:t>5. Chi phí bảo dưỡng, sửa chữa, bảo hiểm, thuế, lệ phí (</w:t>
      </w:r>
      <w:r w:rsidRPr="009D2E02">
        <w:rPr>
          <w:i/>
          <w:spacing w:val="-4"/>
        </w:rPr>
        <w:t>đăng kiểm, bảo trì đường bộ; cầu, đường; bến, bãi đỗ xe</w:t>
      </w:r>
      <w:r w:rsidRPr="003B6D7A">
        <w:rPr>
          <w:spacing w:val="-4"/>
        </w:rPr>
        <w:t xml:space="preserve">) của phương tiện. </w:t>
      </w:r>
    </w:p>
    <w:p w:rsidR="00C972A9" w:rsidRPr="003B6D7A" w:rsidRDefault="00C972A9" w:rsidP="008F4603">
      <w:pPr>
        <w:spacing w:before="120" w:after="120" w:line="360" w:lineRule="exact"/>
        <w:ind w:firstLine="720"/>
        <w:jc w:val="both"/>
      </w:pPr>
      <w:r w:rsidRPr="003B6D7A">
        <w:t>6. Hành trình xe chạy và quyền lợi của hành khách tính theo ghế</w:t>
      </w:r>
      <w:r w:rsidR="006F6AF6">
        <w:t xml:space="preserve"> xe</w:t>
      </w:r>
      <w:r w:rsidRPr="003B6D7A">
        <w:t>/km hoặc tính theo ghế</w:t>
      </w:r>
      <w:r w:rsidR="006F6AF6">
        <w:t xml:space="preserve"> xe</w:t>
      </w:r>
      <w:r w:rsidRPr="003B6D7A">
        <w:t>/toàn chuyến.</w:t>
      </w:r>
    </w:p>
    <w:p w:rsidR="00C972A9" w:rsidRPr="003B6D7A" w:rsidRDefault="00C972A9" w:rsidP="008F4603">
      <w:pPr>
        <w:spacing w:before="120" w:after="120" w:line="360" w:lineRule="exact"/>
        <w:ind w:firstLine="720"/>
        <w:jc w:val="both"/>
      </w:pPr>
      <w:r w:rsidRPr="003B6D7A">
        <w:t>7. Tổ chức quản lý của đơn vị kinh doanh vận tải, lái xe, nhân viên phục vụ trên xe/hướng dẫn viên và các chi phí nhân c</w:t>
      </w:r>
      <w:r w:rsidR="003F1AC6">
        <w:t>ông, chi phí quản lý hoạt động d</w:t>
      </w:r>
      <w:r w:rsidRPr="003B6D7A">
        <w:t>ịch vụ vận tải hành khách tham quan du lịch; các loại thuế, phí.</w:t>
      </w:r>
    </w:p>
    <w:p w:rsidR="0084175E" w:rsidRPr="003B6D7A" w:rsidRDefault="0084175E" w:rsidP="008F4603">
      <w:pPr>
        <w:widowControl w:val="0"/>
        <w:autoSpaceDE w:val="0"/>
        <w:autoSpaceDN w:val="0"/>
        <w:adjustRightInd w:val="0"/>
        <w:spacing w:before="120" w:after="120" w:line="360" w:lineRule="exact"/>
        <w:ind w:firstLine="720"/>
        <w:jc w:val="both"/>
        <w:rPr>
          <w:b/>
        </w:rPr>
      </w:pPr>
      <w:r w:rsidRPr="003B6D7A">
        <w:rPr>
          <w:b/>
        </w:rPr>
        <w:t xml:space="preserve">Điều </w:t>
      </w:r>
      <w:r w:rsidR="00A76ABD" w:rsidRPr="003B6D7A">
        <w:rPr>
          <w:b/>
        </w:rPr>
        <w:t>6</w:t>
      </w:r>
      <w:r w:rsidRPr="003B6D7A">
        <w:rPr>
          <w:b/>
        </w:rPr>
        <w:t>. Hiệu lực thi hành</w:t>
      </w:r>
    </w:p>
    <w:p w:rsidR="008C2098" w:rsidRDefault="003A0A96" w:rsidP="008F4603">
      <w:pPr>
        <w:widowControl w:val="0"/>
        <w:autoSpaceDE w:val="0"/>
        <w:autoSpaceDN w:val="0"/>
        <w:adjustRightInd w:val="0"/>
        <w:spacing w:before="120" w:after="120" w:line="360" w:lineRule="exact"/>
        <w:ind w:firstLine="720"/>
        <w:jc w:val="both"/>
      </w:pPr>
      <w:r>
        <w:t xml:space="preserve">1. </w:t>
      </w:r>
      <w:r w:rsidR="0084175E" w:rsidRPr="003B6D7A">
        <w:t>Quyết định này có hiệu lực thi hành kể từ ngày</w:t>
      </w:r>
      <w:r w:rsidR="00380B9C" w:rsidRPr="003B6D7A">
        <w:t xml:space="preserve">   </w:t>
      </w:r>
      <w:r w:rsidR="0084175E" w:rsidRPr="003B6D7A">
        <w:t xml:space="preserve"> </w:t>
      </w:r>
      <w:r w:rsidR="00EC23D4">
        <w:t xml:space="preserve"> tháng     năm 2026</w:t>
      </w:r>
      <w:r w:rsidR="00380B9C" w:rsidRPr="003B6D7A">
        <w:t>.</w:t>
      </w:r>
    </w:p>
    <w:p w:rsidR="008A273B" w:rsidRPr="005D7307" w:rsidRDefault="003A0A96" w:rsidP="008A273B">
      <w:pPr>
        <w:shd w:val="clear" w:color="auto" w:fill="FFFFFF"/>
        <w:spacing w:before="120" w:after="120"/>
        <w:ind w:firstLine="720"/>
        <w:jc w:val="both"/>
        <w:rPr>
          <w:color w:val="000000" w:themeColor="text1"/>
        </w:rPr>
      </w:pPr>
      <w:r w:rsidRPr="00EC23D4">
        <w:t xml:space="preserve">2. </w:t>
      </w:r>
      <w:r w:rsidR="007D0794" w:rsidRPr="00EC23D4">
        <w:rPr>
          <w:iCs/>
          <w:lang w:val="nl-NL"/>
        </w:rPr>
        <w:t xml:space="preserve">Quyết định số 86/2025/QĐ-UBND </w:t>
      </w:r>
      <w:r w:rsidR="007D0794" w:rsidRPr="00EC23D4">
        <w:rPr>
          <w:spacing w:val="-2"/>
        </w:rPr>
        <w:t xml:space="preserve">ngày 15/6/2025 của Ủy ban nhân dân tỉnh </w:t>
      </w:r>
      <w:r w:rsidR="007D0794" w:rsidRPr="00EC23D4">
        <w:rPr>
          <w:iCs/>
          <w:lang w:val="nl-NL"/>
        </w:rPr>
        <w:t xml:space="preserve">quy định về </w:t>
      </w:r>
      <w:r w:rsidR="007D0794" w:rsidRPr="00EC23D4">
        <w:rPr>
          <w:rFonts w:ascii="TimesNewRomanPS-BoldMT" w:hAnsi="TimesNewRomanPS-BoldMT"/>
          <w:bCs/>
        </w:rPr>
        <w:t>đặc điểm kinh tế - kỹ thuật của hàng hóa, dịch vụ đặc thù lĩnh vực giao thông vận tải thực hiện kê khai giá trên địa bàn tỉnh Ninh Bình</w:t>
      </w:r>
      <w:r w:rsidR="00FA6BAB" w:rsidRPr="00EC23D4">
        <w:rPr>
          <w:rFonts w:ascii="TimesNewRomanPS-BoldMT" w:hAnsi="TimesNewRomanPS-BoldMT"/>
          <w:bCs/>
        </w:rPr>
        <w:t xml:space="preserve"> </w:t>
      </w:r>
      <w:r w:rsidR="008A273B">
        <w:rPr>
          <w:color w:val="000000" w:themeColor="text1"/>
        </w:rPr>
        <w:t>hết hiệu lực kể từ ngày Quyết định này có hiệu lực thi hành.</w:t>
      </w:r>
    </w:p>
    <w:p w:rsidR="00C972A9" w:rsidRPr="003B6D7A" w:rsidRDefault="00C972A9" w:rsidP="008A273B">
      <w:pPr>
        <w:spacing w:before="120" w:after="120" w:line="360" w:lineRule="exact"/>
        <w:ind w:firstLine="720"/>
        <w:jc w:val="both"/>
        <w:rPr>
          <w:rFonts w:eastAsia="Calibri"/>
          <w:b/>
          <w:bCs/>
        </w:rPr>
      </w:pPr>
      <w:r w:rsidRPr="003B6D7A">
        <w:rPr>
          <w:rFonts w:eastAsia="Calibri"/>
          <w:b/>
          <w:bCs/>
          <w:lang w:val="vi-VN"/>
        </w:rPr>
        <w:t xml:space="preserve">Điều </w:t>
      </w:r>
      <w:r w:rsidR="00A76ABD" w:rsidRPr="003B6D7A">
        <w:rPr>
          <w:rFonts w:eastAsia="Calibri"/>
          <w:b/>
          <w:bCs/>
        </w:rPr>
        <w:t>7</w:t>
      </w:r>
      <w:r w:rsidRPr="003B6D7A">
        <w:rPr>
          <w:rFonts w:eastAsia="Calibri"/>
          <w:b/>
          <w:bCs/>
          <w:lang w:val="vi-VN"/>
        </w:rPr>
        <w:t xml:space="preserve">. </w:t>
      </w:r>
      <w:r w:rsidR="00380B9C" w:rsidRPr="003B6D7A">
        <w:rPr>
          <w:rFonts w:eastAsia="Calibri"/>
          <w:b/>
          <w:bCs/>
        </w:rPr>
        <w:t>Tổ chức thực hiện</w:t>
      </w:r>
    </w:p>
    <w:p w:rsidR="00F474FE" w:rsidRPr="003B6D7A" w:rsidRDefault="004C6458" w:rsidP="008F4603">
      <w:pPr>
        <w:shd w:val="clear" w:color="auto" w:fill="FFFFFF"/>
        <w:spacing w:before="120" w:after="120" w:line="360" w:lineRule="exact"/>
        <w:ind w:firstLine="720"/>
        <w:jc w:val="both"/>
        <w:rPr>
          <w:rFonts w:eastAsia="Calibri"/>
          <w:spacing w:val="-4"/>
        </w:rPr>
      </w:pPr>
      <w:r w:rsidRPr="003B6D7A">
        <w:rPr>
          <w:rFonts w:eastAsia="Calibri"/>
          <w:bCs/>
          <w:spacing w:val="-4"/>
        </w:rPr>
        <w:t>1</w:t>
      </w:r>
      <w:r w:rsidR="00F474FE" w:rsidRPr="003B6D7A">
        <w:rPr>
          <w:rFonts w:eastAsia="Calibri"/>
          <w:bCs/>
          <w:spacing w:val="-4"/>
        </w:rPr>
        <w:t>. Sở Xây dựng chủ trì, phối hợp với các sở</w:t>
      </w:r>
      <w:r w:rsidR="00EC23D4">
        <w:rPr>
          <w:rFonts w:eastAsia="Calibri"/>
          <w:bCs/>
          <w:spacing w:val="-4"/>
        </w:rPr>
        <w:t>, ban, ngành có liên quan và Ủy</w:t>
      </w:r>
      <w:r w:rsidR="00F474FE" w:rsidRPr="003B6D7A">
        <w:rPr>
          <w:rFonts w:eastAsia="Calibri"/>
          <w:bCs/>
          <w:spacing w:val="-4"/>
        </w:rPr>
        <w:t xml:space="preserve"> ban nhân dân các </w:t>
      </w:r>
      <w:r w:rsidR="00EC23D4">
        <w:rPr>
          <w:rFonts w:eastAsia="Calibri"/>
          <w:bCs/>
          <w:spacing w:val="-4"/>
        </w:rPr>
        <w:t>xã, phường</w:t>
      </w:r>
      <w:r w:rsidR="00654A5A" w:rsidRPr="003B6D7A">
        <w:rPr>
          <w:rFonts w:eastAsia="Calibri"/>
          <w:bCs/>
          <w:spacing w:val="-4"/>
        </w:rPr>
        <w:t xml:space="preserve"> tổ chức triển khai thực hiện Quyết định này.</w:t>
      </w:r>
    </w:p>
    <w:p w:rsidR="00654A5A" w:rsidRPr="003B6D7A" w:rsidRDefault="004C6458" w:rsidP="008F4603">
      <w:pPr>
        <w:widowControl w:val="0"/>
        <w:spacing w:before="120" w:after="120" w:line="360" w:lineRule="exact"/>
        <w:ind w:firstLine="706"/>
        <w:jc w:val="both"/>
      </w:pPr>
      <w:r w:rsidRPr="003B6D7A">
        <w:lastRenderedPageBreak/>
        <w:t>2</w:t>
      </w:r>
      <w:r w:rsidR="00C972A9" w:rsidRPr="003B6D7A">
        <w:rPr>
          <w:lang w:val="vi-VN"/>
        </w:rPr>
        <w:t xml:space="preserve">. </w:t>
      </w:r>
      <w:r w:rsidR="00EC23D4">
        <w:t>Chánh Văn phòng Ủy</w:t>
      </w:r>
      <w:r w:rsidR="00654A5A" w:rsidRPr="003B6D7A">
        <w:t xml:space="preserve"> ban nhân dân tỉnh; Thủ trưởng các sở, ban</w:t>
      </w:r>
      <w:r w:rsidR="00C17229" w:rsidRPr="003B6D7A">
        <w:t>,</w:t>
      </w:r>
      <w:r w:rsidR="00654A5A" w:rsidRPr="003B6D7A">
        <w:t xml:space="preserve"> ngành</w:t>
      </w:r>
      <w:r w:rsidR="004C21B8">
        <w:t>, đoàn thể; Chủ tịch Ủy</w:t>
      </w:r>
      <w:r w:rsidR="00404283" w:rsidRPr="003B6D7A">
        <w:t xml:space="preserve"> ban nhân dân các </w:t>
      </w:r>
      <w:r w:rsidR="004C21B8">
        <w:t>xã, phường</w:t>
      </w:r>
      <w:r w:rsidR="00404283" w:rsidRPr="003B6D7A">
        <w:t xml:space="preserve"> và các cơ quan, tổ chức, cá nhân có liên quan chịu trách nhiệm thi hành Quyết định này.</w:t>
      </w:r>
      <w:r w:rsidR="0032742F" w:rsidRPr="003B6D7A">
        <w:t>/.</w:t>
      </w:r>
    </w:p>
    <w:p w:rsidR="00C17229" w:rsidRPr="003B6D7A" w:rsidRDefault="00C17229" w:rsidP="00A673F7">
      <w:pPr>
        <w:widowControl w:val="0"/>
        <w:spacing w:line="360" w:lineRule="exact"/>
        <w:ind w:firstLine="706"/>
        <w:jc w:val="both"/>
      </w:pPr>
    </w:p>
    <w:tbl>
      <w:tblPr>
        <w:tblW w:w="0" w:type="auto"/>
        <w:tblBorders>
          <w:insideH w:val="nil"/>
          <w:insideV w:val="nil"/>
        </w:tblBorders>
        <w:tblCellMar>
          <w:left w:w="0" w:type="dxa"/>
          <w:right w:w="0" w:type="dxa"/>
        </w:tblCellMar>
        <w:tblLook w:val="04A0" w:firstRow="1" w:lastRow="0" w:firstColumn="1" w:lastColumn="0" w:noHBand="0" w:noVBand="1"/>
      </w:tblPr>
      <w:tblGrid>
        <w:gridCol w:w="4482"/>
        <w:gridCol w:w="4806"/>
      </w:tblGrid>
      <w:tr w:rsidR="00E231F1" w:rsidTr="0032742F">
        <w:trPr>
          <w:trHeight w:val="3929"/>
        </w:trPr>
        <w:tc>
          <w:tcPr>
            <w:tcW w:w="4482" w:type="dxa"/>
            <w:tcBorders>
              <w:top w:val="nil"/>
              <w:left w:val="nil"/>
              <w:bottom w:val="nil"/>
              <w:right w:val="nil"/>
            </w:tcBorders>
            <w:tcMar>
              <w:top w:w="0" w:type="dxa"/>
              <w:left w:w="108" w:type="dxa"/>
              <w:bottom w:w="0" w:type="dxa"/>
              <w:right w:w="108" w:type="dxa"/>
            </w:tcMar>
            <w:hideMark/>
          </w:tcPr>
          <w:bookmarkEnd w:id="3"/>
          <w:p w:rsidR="00E231F1" w:rsidRPr="003B6D7A" w:rsidRDefault="00E231F1" w:rsidP="00715FB3">
            <w:pPr>
              <w:pStyle w:val="NormalWeb"/>
              <w:spacing w:before="0" w:beforeAutospacing="0" w:after="0" w:afterAutospacing="0"/>
              <w:rPr>
                <w:b/>
                <w:bCs/>
                <w:i/>
                <w:iCs/>
              </w:rPr>
            </w:pPr>
            <w:r w:rsidRPr="003B6D7A">
              <w:rPr>
                <w:b/>
                <w:bCs/>
                <w:i/>
                <w:iCs/>
              </w:rPr>
              <w:t>Nơi nhận:</w:t>
            </w:r>
          </w:p>
          <w:p w:rsidR="00E231F1" w:rsidRPr="003B6D7A" w:rsidRDefault="00E231F1" w:rsidP="00715FB3">
            <w:pPr>
              <w:pStyle w:val="NormalWeb"/>
              <w:spacing w:before="0" w:beforeAutospacing="0" w:after="0" w:afterAutospacing="0"/>
              <w:rPr>
                <w:sz w:val="22"/>
                <w:szCs w:val="22"/>
              </w:rPr>
            </w:pPr>
            <w:r w:rsidRPr="003B6D7A">
              <w:rPr>
                <w:sz w:val="22"/>
                <w:szCs w:val="22"/>
              </w:rPr>
              <w:t xml:space="preserve">- Như </w:t>
            </w:r>
            <w:r w:rsidR="007773EB" w:rsidRPr="003B6D7A">
              <w:rPr>
                <w:sz w:val="22"/>
                <w:szCs w:val="22"/>
              </w:rPr>
              <w:t xml:space="preserve">khoản </w:t>
            </w:r>
            <w:r w:rsidR="004C6458" w:rsidRPr="003B6D7A">
              <w:rPr>
                <w:sz w:val="22"/>
                <w:szCs w:val="22"/>
              </w:rPr>
              <w:t>2</w:t>
            </w:r>
            <w:r w:rsidR="007773EB" w:rsidRPr="003B6D7A">
              <w:rPr>
                <w:sz w:val="22"/>
                <w:szCs w:val="22"/>
              </w:rPr>
              <w:t xml:space="preserve"> </w:t>
            </w:r>
            <w:r w:rsidRPr="003B6D7A">
              <w:rPr>
                <w:sz w:val="22"/>
                <w:szCs w:val="22"/>
              </w:rPr>
              <w:t xml:space="preserve">Điều </w:t>
            </w:r>
            <w:r w:rsidR="007773EB" w:rsidRPr="003B6D7A">
              <w:rPr>
                <w:sz w:val="22"/>
                <w:szCs w:val="22"/>
              </w:rPr>
              <w:t>7</w:t>
            </w:r>
            <w:r w:rsidRPr="003B6D7A">
              <w:rPr>
                <w:sz w:val="22"/>
                <w:szCs w:val="22"/>
              </w:rPr>
              <w:t>;</w:t>
            </w:r>
          </w:p>
          <w:p w:rsidR="00E231F1" w:rsidRPr="003B6D7A" w:rsidRDefault="00E231F1" w:rsidP="00715FB3">
            <w:pPr>
              <w:pStyle w:val="NormalWeb"/>
              <w:spacing w:before="0" w:beforeAutospacing="0" w:after="0" w:afterAutospacing="0"/>
              <w:rPr>
                <w:color w:val="000000"/>
                <w:sz w:val="22"/>
                <w:szCs w:val="22"/>
              </w:rPr>
            </w:pPr>
            <w:r w:rsidRPr="003B6D7A">
              <w:rPr>
                <w:color w:val="000000"/>
                <w:sz w:val="22"/>
                <w:szCs w:val="22"/>
              </w:rPr>
              <w:t xml:space="preserve">- </w:t>
            </w:r>
            <w:r w:rsidR="00FE66B6">
              <w:rPr>
                <w:color w:val="000000"/>
                <w:sz w:val="22"/>
                <w:szCs w:val="22"/>
              </w:rPr>
              <w:t>Thường trực Tỉnh ủy;</w:t>
            </w:r>
          </w:p>
          <w:p w:rsidR="00E231F1" w:rsidRDefault="0097019D" w:rsidP="00FE66B6">
            <w:pPr>
              <w:pStyle w:val="NormalWeb"/>
              <w:spacing w:before="0" w:beforeAutospacing="0" w:after="0" w:afterAutospacing="0"/>
              <w:rPr>
                <w:color w:val="000000"/>
                <w:sz w:val="22"/>
                <w:szCs w:val="22"/>
              </w:rPr>
            </w:pPr>
            <w:r w:rsidRPr="002A5DD2">
              <w:rPr>
                <w:color w:val="000000"/>
                <w:sz w:val="22"/>
                <w:szCs w:val="22"/>
              </w:rPr>
              <w:t xml:space="preserve">- </w:t>
            </w:r>
            <w:r w:rsidR="00E231F1" w:rsidRPr="003B6D7A">
              <w:rPr>
                <w:color w:val="000000"/>
                <w:sz w:val="22"/>
                <w:szCs w:val="22"/>
              </w:rPr>
              <w:t>Thường trực HĐND tỉnh;</w:t>
            </w:r>
          </w:p>
          <w:p w:rsidR="00FE66B6" w:rsidRDefault="00FE66B6" w:rsidP="00FE66B6">
            <w:pPr>
              <w:pStyle w:val="NormalWeb"/>
              <w:spacing w:before="0" w:beforeAutospacing="0" w:after="0" w:afterAutospacing="0"/>
              <w:rPr>
                <w:color w:val="000000"/>
                <w:sz w:val="22"/>
                <w:szCs w:val="22"/>
              </w:rPr>
            </w:pPr>
            <w:r>
              <w:rPr>
                <w:color w:val="000000"/>
                <w:sz w:val="22"/>
                <w:szCs w:val="22"/>
              </w:rPr>
              <w:t>- Ban Thường vụ Đảng ủy UBND tỉnh;</w:t>
            </w:r>
          </w:p>
          <w:p w:rsidR="00FE66B6" w:rsidRPr="003B6D7A" w:rsidRDefault="00FE66B6" w:rsidP="00FE66B6">
            <w:pPr>
              <w:pStyle w:val="NormalWeb"/>
              <w:spacing w:before="0" w:beforeAutospacing="0" w:after="0" w:afterAutospacing="0"/>
              <w:rPr>
                <w:color w:val="000000"/>
                <w:sz w:val="22"/>
                <w:szCs w:val="22"/>
              </w:rPr>
            </w:pPr>
            <w:r>
              <w:rPr>
                <w:color w:val="000000"/>
                <w:sz w:val="22"/>
                <w:szCs w:val="22"/>
              </w:rPr>
              <w:t>- Chủ tịch và các PCT UBND tỉnh;</w:t>
            </w:r>
          </w:p>
          <w:p w:rsidR="00E231F1" w:rsidRPr="003B6D7A" w:rsidRDefault="00E231F1" w:rsidP="00715FB3">
            <w:pPr>
              <w:pStyle w:val="NormalWeb"/>
              <w:spacing w:before="0" w:beforeAutospacing="0" w:after="0" w:afterAutospacing="0"/>
              <w:rPr>
                <w:color w:val="000000"/>
                <w:sz w:val="22"/>
                <w:szCs w:val="22"/>
              </w:rPr>
            </w:pPr>
            <w:r w:rsidRPr="003B6D7A">
              <w:rPr>
                <w:color w:val="000000"/>
                <w:sz w:val="22"/>
                <w:szCs w:val="22"/>
              </w:rPr>
              <w:t>- Đoàn ĐBQH tỉnh;</w:t>
            </w:r>
          </w:p>
          <w:p w:rsidR="00E231F1" w:rsidRDefault="00E231F1" w:rsidP="00715FB3">
            <w:pPr>
              <w:pStyle w:val="NormalWeb"/>
              <w:spacing w:before="0" w:beforeAutospacing="0" w:after="0" w:afterAutospacing="0"/>
              <w:ind w:right="-115"/>
              <w:rPr>
                <w:bCs/>
                <w:sz w:val="22"/>
                <w:szCs w:val="22"/>
              </w:rPr>
            </w:pPr>
            <w:r w:rsidRPr="003B6D7A">
              <w:rPr>
                <w:bCs/>
                <w:sz w:val="22"/>
                <w:szCs w:val="22"/>
              </w:rPr>
              <w:t xml:space="preserve">- </w:t>
            </w:r>
            <w:r w:rsidR="00E77C91">
              <w:rPr>
                <w:bCs/>
                <w:sz w:val="22"/>
                <w:szCs w:val="22"/>
              </w:rPr>
              <w:t>UBMTTQVN tỉnh và các đoàn thể</w:t>
            </w:r>
            <w:r w:rsidRPr="003B6D7A">
              <w:rPr>
                <w:bCs/>
                <w:sz w:val="22"/>
                <w:szCs w:val="22"/>
              </w:rPr>
              <w:t xml:space="preserve">; </w:t>
            </w:r>
          </w:p>
          <w:p w:rsidR="00E77C91" w:rsidRDefault="00E77C91" w:rsidP="00715FB3">
            <w:pPr>
              <w:pStyle w:val="NormalWeb"/>
              <w:spacing w:before="0" w:beforeAutospacing="0" w:after="0" w:afterAutospacing="0"/>
              <w:ind w:right="-115"/>
              <w:rPr>
                <w:bCs/>
                <w:sz w:val="22"/>
                <w:szCs w:val="22"/>
              </w:rPr>
            </w:pPr>
            <w:r>
              <w:rPr>
                <w:bCs/>
                <w:sz w:val="22"/>
                <w:szCs w:val="22"/>
              </w:rPr>
              <w:t>- Cục kiểm tra VB&amp;</w:t>
            </w:r>
            <w:r w:rsidR="00A94C61">
              <w:rPr>
                <w:bCs/>
                <w:sz w:val="22"/>
                <w:szCs w:val="22"/>
              </w:rPr>
              <w:t>QLXDVPHC-Bộ Tư pháp;</w:t>
            </w:r>
          </w:p>
          <w:p w:rsidR="00A94C61" w:rsidRDefault="00A94C61" w:rsidP="00715FB3">
            <w:pPr>
              <w:pStyle w:val="NormalWeb"/>
              <w:spacing w:before="0" w:beforeAutospacing="0" w:after="0" w:afterAutospacing="0"/>
              <w:ind w:right="-115"/>
              <w:rPr>
                <w:bCs/>
                <w:sz w:val="22"/>
                <w:szCs w:val="22"/>
              </w:rPr>
            </w:pPr>
            <w:r>
              <w:rPr>
                <w:bCs/>
                <w:sz w:val="22"/>
                <w:szCs w:val="22"/>
              </w:rPr>
              <w:t>- Vụ Pháp chế - Bộ Xây dựng;</w:t>
            </w:r>
          </w:p>
          <w:p w:rsidR="00A94C61" w:rsidRDefault="00A94C61" w:rsidP="00715FB3">
            <w:pPr>
              <w:pStyle w:val="NormalWeb"/>
              <w:spacing w:before="0" w:beforeAutospacing="0" w:after="0" w:afterAutospacing="0"/>
              <w:ind w:right="-115"/>
              <w:rPr>
                <w:bCs/>
                <w:sz w:val="22"/>
                <w:szCs w:val="22"/>
              </w:rPr>
            </w:pPr>
            <w:r>
              <w:rPr>
                <w:bCs/>
                <w:sz w:val="22"/>
                <w:szCs w:val="22"/>
              </w:rPr>
              <w:t>- Văn phòng UBND tỉnh</w:t>
            </w:r>
            <w:r w:rsidR="00C906A8">
              <w:rPr>
                <w:bCs/>
                <w:sz w:val="22"/>
                <w:szCs w:val="22"/>
              </w:rPr>
              <w:t>: CVP,các</w:t>
            </w:r>
          </w:p>
          <w:p w:rsidR="00C906A8" w:rsidRDefault="00C906A8" w:rsidP="00715FB3">
            <w:pPr>
              <w:pStyle w:val="NormalWeb"/>
              <w:spacing w:before="0" w:beforeAutospacing="0" w:after="0" w:afterAutospacing="0"/>
              <w:ind w:right="-115"/>
              <w:rPr>
                <w:bCs/>
                <w:sz w:val="22"/>
                <w:szCs w:val="22"/>
              </w:rPr>
            </w:pPr>
            <w:r>
              <w:rPr>
                <w:bCs/>
                <w:sz w:val="22"/>
                <w:szCs w:val="22"/>
              </w:rPr>
              <w:t xml:space="preserve">   PCVP, các VP, Ban, TT;</w:t>
            </w:r>
          </w:p>
          <w:p w:rsidR="00C906A8" w:rsidRPr="003B6D7A" w:rsidRDefault="00C906A8" w:rsidP="00715FB3">
            <w:pPr>
              <w:pStyle w:val="NormalWeb"/>
              <w:spacing w:before="0" w:beforeAutospacing="0" w:after="0" w:afterAutospacing="0"/>
              <w:ind w:right="-115"/>
              <w:rPr>
                <w:bCs/>
                <w:sz w:val="22"/>
                <w:szCs w:val="22"/>
              </w:rPr>
            </w:pPr>
            <w:r>
              <w:rPr>
                <w:bCs/>
                <w:sz w:val="22"/>
                <w:szCs w:val="22"/>
              </w:rPr>
              <w:t>- Website Chính phủ;</w:t>
            </w:r>
          </w:p>
          <w:p w:rsidR="00E231F1" w:rsidRPr="003B6D7A" w:rsidRDefault="00E231F1" w:rsidP="00C906A8">
            <w:pPr>
              <w:pStyle w:val="NormalWeb"/>
              <w:spacing w:before="0" w:beforeAutospacing="0" w:after="0" w:afterAutospacing="0"/>
              <w:ind w:right="-115"/>
              <w:rPr>
                <w:bCs/>
                <w:sz w:val="22"/>
                <w:szCs w:val="22"/>
              </w:rPr>
            </w:pPr>
            <w:r w:rsidRPr="002A5DD2">
              <w:rPr>
                <w:bCs/>
                <w:sz w:val="22"/>
                <w:szCs w:val="22"/>
              </w:rPr>
              <w:t xml:space="preserve">- </w:t>
            </w:r>
            <w:r w:rsidR="0097019D" w:rsidRPr="002A5DD2">
              <w:rPr>
                <w:bCs/>
                <w:sz w:val="22"/>
                <w:szCs w:val="22"/>
              </w:rPr>
              <w:t>Trung tâm Thông tin - Công báo tỉnh;</w:t>
            </w:r>
          </w:p>
          <w:p w:rsidR="00E231F1" w:rsidRPr="003B6D7A" w:rsidRDefault="00297399" w:rsidP="00297399">
            <w:pPr>
              <w:pStyle w:val="NormalWeb"/>
              <w:spacing w:before="0" w:beforeAutospacing="0" w:after="0" w:afterAutospacing="0"/>
              <w:ind w:right="-115"/>
              <w:rPr>
                <w:sz w:val="22"/>
              </w:rPr>
            </w:pPr>
            <w:r>
              <w:rPr>
                <w:color w:val="000000"/>
                <w:sz w:val="22"/>
                <w:szCs w:val="22"/>
              </w:rPr>
              <w:t>- Lưu: VT</w:t>
            </w:r>
            <w:r w:rsidR="00E231F1" w:rsidRPr="003B6D7A">
              <w:rPr>
                <w:color w:val="000000"/>
                <w:sz w:val="22"/>
                <w:szCs w:val="22"/>
              </w:rPr>
              <w:t>, VP4.</w:t>
            </w:r>
          </w:p>
        </w:tc>
        <w:tc>
          <w:tcPr>
            <w:tcW w:w="4806" w:type="dxa"/>
            <w:tcBorders>
              <w:top w:val="nil"/>
              <w:left w:val="nil"/>
              <w:bottom w:val="nil"/>
              <w:right w:val="nil"/>
            </w:tcBorders>
            <w:tcMar>
              <w:top w:w="0" w:type="dxa"/>
              <w:left w:w="108" w:type="dxa"/>
              <w:bottom w:w="0" w:type="dxa"/>
              <w:right w:w="108" w:type="dxa"/>
            </w:tcMar>
            <w:hideMark/>
          </w:tcPr>
          <w:p w:rsidR="00E231F1" w:rsidRPr="003B6D7A" w:rsidRDefault="00E231F1" w:rsidP="00715FB3">
            <w:pPr>
              <w:jc w:val="center"/>
              <w:textAlignment w:val="baseline"/>
              <w:rPr>
                <w:b/>
                <w:bCs/>
                <w:bdr w:val="none" w:sz="0" w:space="0" w:color="auto" w:frame="1"/>
              </w:rPr>
            </w:pPr>
            <w:r w:rsidRPr="003B6D7A">
              <w:rPr>
                <w:b/>
                <w:bCs/>
              </w:rPr>
              <w:t xml:space="preserve">TM. </w:t>
            </w:r>
            <w:r w:rsidRPr="003B6D7A">
              <w:rPr>
                <w:b/>
                <w:lang w:val="vi-VN"/>
              </w:rPr>
              <w:t>ỦY BAN NHÂN DÂN</w:t>
            </w:r>
          </w:p>
          <w:p w:rsidR="00E231F1" w:rsidRDefault="00D82941" w:rsidP="00715FB3">
            <w:pPr>
              <w:jc w:val="center"/>
              <w:textAlignment w:val="baseline"/>
              <w:rPr>
                <w:b/>
                <w:bCs/>
                <w:bdr w:val="none" w:sz="0" w:space="0" w:color="auto" w:frame="1"/>
              </w:rPr>
            </w:pPr>
            <w:r>
              <w:rPr>
                <w:b/>
                <w:bCs/>
                <w:bdr w:val="none" w:sz="0" w:space="0" w:color="auto" w:frame="1"/>
              </w:rPr>
              <w:t xml:space="preserve">KT. </w:t>
            </w:r>
            <w:r w:rsidR="00E231F1" w:rsidRPr="003B6D7A">
              <w:rPr>
                <w:b/>
                <w:bCs/>
                <w:bdr w:val="none" w:sz="0" w:space="0" w:color="auto" w:frame="1"/>
              </w:rPr>
              <w:t>CHỦ TỊCH</w:t>
            </w:r>
          </w:p>
          <w:p w:rsidR="00D82941" w:rsidRPr="003B6D7A" w:rsidRDefault="00D82941" w:rsidP="00715FB3">
            <w:pPr>
              <w:jc w:val="center"/>
              <w:textAlignment w:val="baseline"/>
              <w:rPr>
                <w:b/>
                <w:bCs/>
                <w:bdr w:val="none" w:sz="0" w:space="0" w:color="auto" w:frame="1"/>
              </w:rPr>
            </w:pPr>
            <w:r>
              <w:rPr>
                <w:b/>
                <w:bCs/>
                <w:bdr w:val="none" w:sz="0" w:space="0" w:color="auto" w:frame="1"/>
              </w:rPr>
              <w:t>PHÓ CHỦ TỊCH</w:t>
            </w:r>
          </w:p>
          <w:p w:rsidR="00E231F1" w:rsidRDefault="00E231F1" w:rsidP="00715FB3">
            <w:pPr>
              <w:spacing w:before="120"/>
              <w:jc w:val="center"/>
              <w:rPr>
                <w:sz w:val="24"/>
                <w:szCs w:val="24"/>
              </w:rPr>
            </w:pPr>
            <w:r w:rsidRPr="003B6D7A">
              <w:rPr>
                <w:lang w:val="vi-VN"/>
              </w:rPr>
              <w:br/>
            </w:r>
            <w:r w:rsidRPr="003B6D7A">
              <w:rPr>
                <w:lang w:val="vi-VN"/>
              </w:rPr>
              <w:br/>
            </w:r>
          </w:p>
          <w:p w:rsidR="00E231F1" w:rsidRPr="003710E0" w:rsidRDefault="00E231F1" w:rsidP="004C21B8">
            <w:pPr>
              <w:spacing w:before="120"/>
              <w:jc w:val="center"/>
              <w:rPr>
                <w:b/>
              </w:rPr>
            </w:pPr>
            <w:r w:rsidRPr="003B6D7A">
              <w:rPr>
                <w:lang w:val="vi-VN"/>
              </w:rPr>
              <w:br/>
            </w:r>
            <w:r w:rsidRPr="003710E0">
              <w:rPr>
                <w:b/>
                <w:lang w:val="vi-VN"/>
              </w:rPr>
              <w:br/>
            </w:r>
          </w:p>
        </w:tc>
      </w:tr>
    </w:tbl>
    <w:p w:rsidR="00E231F1" w:rsidRDefault="00E231F1"/>
    <w:p w:rsidR="00E231F1" w:rsidRDefault="00E231F1"/>
    <w:p w:rsidR="00E231F1" w:rsidRDefault="00E231F1"/>
    <w:p w:rsidR="00E231F1" w:rsidRDefault="00E231F1"/>
    <w:p w:rsidR="00E231F1" w:rsidRDefault="00E231F1"/>
    <w:p w:rsidR="00E231F1" w:rsidRDefault="00E231F1"/>
    <w:p w:rsidR="00E231F1" w:rsidRDefault="00E231F1"/>
    <w:sectPr w:rsidR="00E231F1" w:rsidSect="00981279">
      <w:headerReference w:type="default" r:id="rId9"/>
      <w:footerReference w:type="even" r:id="rId10"/>
      <w:footerReference w:type="default" r:id="rId11"/>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4E9" w:rsidRDefault="008164E9">
      <w:r>
        <w:separator/>
      </w:r>
    </w:p>
  </w:endnote>
  <w:endnote w:type="continuationSeparator" w:id="0">
    <w:p w:rsidR="008164E9" w:rsidRDefault="0081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default"/>
    <w:sig w:usb0="00000000" w:usb1="00000000"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5E9" w:rsidRDefault="003835E9" w:rsidP="001B43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35E9" w:rsidRDefault="00383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FF" w:rsidRDefault="00C817FF">
    <w:pPr>
      <w:pStyle w:val="Footer"/>
      <w:jc w:val="center"/>
    </w:pPr>
  </w:p>
  <w:p w:rsidR="003835E9" w:rsidRDefault="003835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4E9" w:rsidRDefault="008164E9">
      <w:r>
        <w:separator/>
      </w:r>
    </w:p>
  </w:footnote>
  <w:footnote w:type="continuationSeparator" w:id="0">
    <w:p w:rsidR="008164E9" w:rsidRDefault="00816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372044"/>
      <w:docPartObj>
        <w:docPartGallery w:val="Page Numbers (Top of Page)"/>
        <w:docPartUnique/>
      </w:docPartObj>
    </w:sdtPr>
    <w:sdtEndPr>
      <w:rPr>
        <w:noProof/>
      </w:rPr>
    </w:sdtEndPr>
    <w:sdtContent>
      <w:p w:rsidR="00567B8D" w:rsidRDefault="00567B8D">
        <w:pPr>
          <w:pStyle w:val="Header"/>
          <w:jc w:val="center"/>
        </w:pPr>
        <w:r>
          <w:fldChar w:fldCharType="begin"/>
        </w:r>
        <w:r>
          <w:instrText xml:space="preserve"> PAGE   \* MERGEFORMAT </w:instrText>
        </w:r>
        <w:r>
          <w:fldChar w:fldCharType="separate"/>
        </w:r>
        <w:r w:rsidR="00542C94">
          <w:rPr>
            <w:noProof/>
          </w:rPr>
          <w:t>2</w:t>
        </w:r>
        <w:r>
          <w:rPr>
            <w:noProof/>
          </w:rPr>
          <w:fldChar w:fldCharType="end"/>
        </w:r>
      </w:p>
    </w:sdtContent>
  </w:sdt>
  <w:p w:rsidR="00567B8D" w:rsidRDefault="00567B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1C8"/>
    <w:multiLevelType w:val="hybridMultilevel"/>
    <w:tmpl w:val="90323D74"/>
    <w:lvl w:ilvl="0" w:tplc="95F8B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82780B"/>
    <w:multiLevelType w:val="hybridMultilevel"/>
    <w:tmpl w:val="B55056EE"/>
    <w:lvl w:ilvl="0" w:tplc="EBF007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331FE8"/>
    <w:multiLevelType w:val="hybridMultilevel"/>
    <w:tmpl w:val="CF348312"/>
    <w:lvl w:ilvl="0" w:tplc="435EC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264BE1"/>
    <w:multiLevelType w:val="hybridMultilevel"/>
    <w:tmpl w:val="49442F78"/>
    <w:lvl w:ilvl="0" w:tplc="89B8F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DC1F22"/>
    <w:multiLevelType w:val="hybridMultilevel"/>
    <w:tmpl w:val="9D928012"/>
    <w:lvl w:ilvl="0" w:tplc="B5B8E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9173604"/>
    <w:multiLevelType w:val="hybridMultilevel"/>
    <w:tmpl w:val="71400848"/>
    <w:lvl w:ilvl="0" w:tplc="1E028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C1649D"/>
    <w:multiLevelType w:val="hybridMultilevel"/>
    <w:tmpl w:val="8D78C0FC"/>
    <w:lvl w:ilvl="0" w:tplc="46EA1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14F2B18"/>
    <w:multiLevelType w:val="hybridMultilevel"/>
    <w:tmpl w:val="CBE23D08"/>
    <w:lvl w:ilvl="0" w:tplc="3F005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3E86C13"/>
    <w:multiLevelType w:val="hybridMultilevel"/>
    <w:tmpl w:val="A6B03AAA"/>
    <w:lvl w:ilvl="0" w:tplc="E0AA7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BA5C88"/>
    <w:multiLevelType w:val="hybridMultilevel"/>
    <w:tmpl w:val="DF2643E6"/>
    <w:lvl w:ilvl="0" w:tplc="E2BCD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0"/>
  </w:num>
  <w:num w:numId="6">
    <w:abstractNumId w:val="8"/>
  </w:num>
  <w:num w:numId="7">
    <w:abstractNumId w:val="9"/>
  </w:num>
  <w:num w:numId="8">
    <w:abstractNumId w:val="6"/>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3D5"/>
    <w:rsid w:val="00003684"/>
    <w:rsid w:val="00005DC6"/>
    <w:rsid w:val="00010222"/>
    <w:rsid w:val="000148AE"/>
    <w:rsid w:val="00015611"/>
    <w:rsid w:val="000209DB"/>
    <w:rsid w:val="00025216"/>
    <w:rsid w:val="000252F3"/>
    <w:rsid w:val="000254CF"/>
    <w:rsid w:val="0003131E"/>
    <w:rsid w:val="000320DB"/>
    <w:rsid w:val="00033E05"/>
    <w:rsid w:val="000379F0"/>
    <w:rsid w:val="00040A5F"/>
    <w:rsid w:val="00052425"/>
    <w:rsid w:val="00067ADE"/>
    <w:rsid w:val="00070F41"/>
    <w:rsid w:val="000716B7"/>
    <w:rsid w:val="00072C1B"/>
    <w:rsid w:val="000730BB"/>
    <w:rsid w:val="000738D6"/>
    <w:rsid w:val="0007640B"/>
    <w:rsid w:val="000828D6"/>
    <w:rsid w:val="00083CCF"/>
    <w:rsid w:val="0008790B"/>
    <w:rsid w:val="0009374D"/>
    <w:rsid w:val="00094A32"/>
    <w:rsid w:val="000A2E65"/>
    <w:rsid w:val="000A4504"/>
    <w:rsid w:val="000B4B9E"/>
    <w:rsid w:val="000C05E4"/>
    <w:rsid w:val="000C7993"/>
    <w:rsid w:val="000C7B54"/>
    <w:rsid w:val="000D11DA"/>
    <w:rsid w:val="000D68D7"/>
    <w:rsid w:val="000D7666"/>
    <w:rsid w:val="000E371B"/>
    <w:rsid w:val="000F154B"/>
    <w:rsid w:val="000F7D1B"/>
    <w:rsid w:val="00100172"/>
    <w:rsid w:val="001015FF"/>
    <w:rsid w:val="00106FCC"/>
    <w:rsid w:val="001108ED"/>
    <w:rsid w:val="0011134A"/>
    <w:rsid w:val="001240CC"/>
    <w:rsid w:val="00130024"/>
    <w:rsid w:val="00135A16"/>
    <w:rsid w:val="0013620E"/>
    <w:rsid w:val="001373DF"/>
    <w:rsid w:val="001403EA"/>
    <w:rsid w:val="001404CE"/>
    <w:rsid w:val="001444CE"/>
    <w:rsid w:val="001448D4"/>
    <w:rsid w:val="0014741D"/>
    <w:rsid w:val="00156757"/>
    <w:rsid w:val="00164CCE"/>
    <w:rsid w:val="00164EC9"/>
    <w:rsid w:val="00170856"/>
    <w:rsid w:val="00170B2D"/>
    <w:rsid w:val="00172BD3"/>
    <w:rsid w:val="00174F13"/>
    <w:rsid w:val="001767F3"/>
    <w:rsid w:val="00177454"/>
    <w:rsid w:val="00181081"/>
    <w:rsid w:val="0018271E"/>
    <w:rsid w:val="001828AB"/>
    <w:rsid w:val="0019333D"/>
    <w:rsid w:val="001A5ED2"/>
    <w:rsid w:val="001B0B4B"/>
    <w:rsid w:val="001B14D6"/>
    <w:rsid w:val="001B4327"/>
    <w:rsid w:val="001D3C6E"/>
    <w:rsid w:val="001D60E0"/>
    <w:rsid w:val="001D67FE"/>
    <w:rsid w:val="001E39CB"/>
    <w:rsid w:val="001E4AC4"/>
    <w:rsid w:val="001F2376"/>
    <w:rsid w:val="001F2E40"/>
    <w:rsid w:val="001F4513"/>
    <w:rsid w:val="00202075"/>
    <w:rsid w:val="00203A9B"/>
    <w:rsid w:val="00211EAD"/>
    <w:rsid w:val="0021404B"/>
    <w:rsid w:val="002217CE"/>
    <w:rsid w:val="0022228C"/>
    <w:rsid w:val="002242B7"/>
    <w:rsid w:val="00230D7F"/>
    <w:rsid w:val="0023352E"/>
    <w:rsid w:val="002361BA"/>
    <w:rsid w:val="00241102"/>
    <w:rsid w:val="0024507E"/>
    <w:rsid w:val="00247933"/>
    <w:rsid w:val="002568D9"/>
    <w:rsid w:val="00263565"/>
    <w:rsid w:val="002660CA"/>
    <w:rsid w:val="002662E8"/>
    <w:rsid w:val="002674E7"/>
    <w:rsid w:val="00277482"/>
    <w:rsid w:val="00286644"/>
    <w:rsid w:val="00286780"/>
    <w:rsid w:val="00286F78"/>
    <w:rsid w:val="002878C1"/>
    <w:rsid w:val="00293643"/>
    <w:rsid w:val="00293DA5"/>
    <w:rsid w:val="00295A21"/>
    <w:rsid w:val="00297399"/>
    <w:rsid w:val="002A5DD2"/>
    <w:rsid w:val="002B3A1B"/>
    <w:rsid w:val="002B61DF"/>
    <w:rsid w:val="002B7323"/>
    <w:rsid w:val="002B734A"/>
    <w:rsid w:val="002C3397"/>
    <w:rsid w:val="002D3C49"/>
    <w:rsid w:val="002E150F"/>
    <w:rsid w:val="002E217C"/>
    <w:rsid w:val="002E23FE"/>
    <w:rsid w:val="002E606C"/>
    <w:rsid w:val="002E7404"/>
    <w:rsid w:val="002F2E9D"/>
    <w:rsid w:val="002F684A"/>
    <w:rsid w:val="00303C13"/>
    <w:rsid w:val="00312DB4"/>
    <w:rsid w:val="003131F0"/>
    <w:rsid w:val="00314D2B"/>
    <w:rsid w:val="00321221"/>
    <w:rsid w:val="00321406"/>
    <w:rsid w:val="0032330A"/>
    <w:rsid w:val="00325777"/>
    <w:rsid w:val="0032577D"/>
    <w:rsid w:val="00325C6C"/>
    <w:rsid w:val="003268EB"/>
    <w:rsid w:val="0032742F"/>
    <w:rsid w:val="00327845"/>
    <w:rsid w:val="00334C02"/>
    <w:rsid w:val="00335637"/>
    <w:rsid w:val="003369A1"/>
    <w:rsid w:val="00337256"/>
    <w:rsid w:val="00337C2F"/>
    <w:rsid w:val="003423F5"/>
    <w:rsid w:val="00350712"/>
    <w:rsid w:val="0035182C"/>
    <w:rsid w:val="00355384"/>
    <w:rsid w:val="0035739C"/>
    <w:rsid w:val="00361C0D"/>
    <w:rsid w:val="00363279"/>
    <w:rsid w:val="0036729F"/>
    <w:rsid w:val="00370055"/>
    <w:rsid w:val="00371D80"/>
    <w:rsid w:val="00380B9C"/>
    <w:rsid w:val="00381B19"/>
    <w:rsid w:val="003835E9"/>
    <w:rsid w:val="00386A99"/>
    <w:rsid w:val="00391391"/>
    <w:rsid w:val="00394951"/>
    <w:rsid w:val="003A0A96"/>
    <w:rsid w:val="003A232E"/>
    <w:rsid w:val="003A2CFB"/>
    <w:rsid w:val="003A2FA2"/>
    <w:rsid w:val="003B0A1D"/>
    <w:rsid w:val="003B1C31"/>
    <w:rsid w:val="003B416B"/>
    <w:rsid w:val="003B4B86"/>
    <w:rsid w:val="003B6D7A"/>
    <w:rsid w:val="003C0FFA"/>
    <w:rsid w:val="003C3BBD"/>
    <w:rsid w:val="003C64ED"/>
    <w:rsid w:val="003D16FB"/>
    <w:rsid w:val="003D4B6A"/>
    <w:rsid w:val="003D789E"/>
    <w:rsid w:val="003E03D5"/>
    <w:rsid w:val="003E639F"/>
    <w:rsid w:val="003E7646"/>
    <w:rsid w:val="003F119B"/>
    <w:rsid w:val="003F1AC6"/>
    <w:rsid w:val="003F5A54"/>
    <w:rsid w:val="0040029D"/>
    <w:rsid w:val="004038A8"/>
    <w:rsid w:val="00404283"/>
    <w:rsid w:val="00405931"/>
    <w:rsid w:val="00405F54"/>
    <w:rsid w:val="00415448"/>
    <w:rsid w:val="00416D78"/>
    <w:rsid w:val="00417A10"/>
    <w:rsid w:val="004337CA"/>
    <w:rsid w:val="00434C1B"/>
    <w:rsid w:val="00437BF1"/>
    <w:rsid w:val="004405B6"/>
    <w:rsid w:val="0044665A"/>
    <w:rsid w:val="0044684D"/>
    <w:rsid w:val="0044757E"/>
    <w:rsid w:val="004544E7"/>
    <w:rsid w:val="0045686C"/>
    <w:rsid w:val="00460E82"/>
    <w:rsid w:val="00462BDE"/>
    <w:rsid w:val="00464406"/>
    <w:rsid w:val="00472004"/>
    <w:rsid w:val="00480B92"/>
    <w:rsid w:val="004828A6"/>
    <w:rsid w:val="00484A70"/>
    <w:rsid w:val="00485100"/>
    <w:rsid w:val="0049061B"/>
    <w:rsid w:val="00492B21"/>
    <w:rsid w:val="004A1525"/>
    <w:rsid w:val="004A3A80"/>
    <w:rsid w:val="004A669C"/>
    <w:rsid w:val="004B3BF6"/>
    <w:rsid w:val="004C0B27"/>
    <w:rsid w:val="004C1CAE"/>
    <w:rsid w:val="004C21B8"/>
    <w:rsid w:val="004C30E3"/>
    <w:rsid w:val="004C35C8"/>
    <w:rsid w:val="004C6458"/>
    <w:rsid w:val="004F1A55"/>
    <w:rsid w:val="004F1E3C"/>
    <w:rsid w:val="004F472B"/>
    <w:rsid w:val="004F6C91"/>
    <w:rsid w:val="004F756B"/>
    <w:rsid w:val="005016B2"/>
    <w:rsid w:val="00506863"/>
    <w:rsid w:val="00507CEC"/>
    <w:rsid w:val="00507EB0"/>
    <w:rsid w:val="00513CA1"/>
    <w:rsid w:val="005158D9"/>
    <w:rsid w:val="00541E0D"/>
    <w:rsid w:val="00542C94"/>
    <w:rsid w:val="00545708"/>
    <w:rsid w:val="005507C0"/>
    <w:rsid w:val="005643DA"/>
    <w:rsid w:val="00567B8D"/>
    <w:rsid w:val="00571D99"/>
    <w:rsid w:val="00592C73"/>
    <w:rsid w:val="00593A9E"/>
    <w:rsid w:val="005969B7"/>
    <w:rsid w:val="00596B3F"/>
    <w:rsid w:val="005A0054"/>
    <w:rsid w:val="005A11B8"/>
    <w:rsid w:val="005A39F0"/>
    <w:rsid w:val="005B239D"/>
    <w:rsid w:val="005B3C95"/>
    <w:rsid w:val="005B4F81"/>
    <w:rsid w:val="005C0382"/>
    <w:rsid w:val="005C255B"/>
    <w:rsid w:val="005C4534"/>
    <w:rsid w:val="005D1329"/>
    <w:rsid w:val="005D659B"/>
    <w:rsid w:val="005F0CB1"/>
    <w:rsid w:val="005F2AA4"/>
    <w:rsid w:val="005F3C7E"/>
    <w:rsid w:val="005F5846"/>
    <w:rsid w:val="005F6580"/>
    <w:rsid w:val="00602385"/>
    <w:rsid w:val="00610C3B"/>
    <w:rsid w:val="00615FBD"/>
    <w:rsid w:val="00630135"/>
    <w:rsid w:val="00634B34"/>
    <w:rsid w:val="00634BAE"/>
    <w:rsid w:val="006363BF"/>
    <w:rsid w:val="00644C12"/>
    <w:rsid w:val="006469FA"/>
    <w:rsid w:val="00654A5A"/>
    <w:rsid w:val="00655170"/>
    <w:rsid w:val="006555AC"/>
    <w:rsid w:val="00661DEE"/>
    <w:rsid w:val="00664142"/>
    <w:rsid w:val="0066608E"/>
    <w:rsid w:val="006702CB"/>
    <w:rsid w:val="00672220"/>
    <w:rsid w:val="00673FBB"/>
    <w:rsid w:val="0067610A"/>
    <w:rsid w:val="006874C0"/>
    <w:rsid w:val="00690BBC"/>
    <w:rsid w:val="006926FA"/>
    <w:rsid w:val="00695406"/>
    <w:rsid w:val="006957C6"/>
    <w:rsid w:val="006A6451"/>
    <w:rsid w:val="006A6B8B"/>
    <w:rsid w:val="006C0AF2"/>
    <w:rsid w:val="006D34FA"/>
    <w:rsid w:val="006D3FD7"/>
    <w:rsid w:val="006D4A0C"/>
    <w:rsid w:val="006F0757"/>
    <w:rsid w:val="006F4FD0"/>
    <w:rsid w:val="006F6AF6"/>
    <w:rsid w:val="006F716F"/>
    <w:rsid w:val="00701652"/>
    <w:rsid w:val="00704268"/>
    <w:rsid w:val="00705318"/>
    <w:rsid w:val="0071173F"/>
    <w:rsid w:val="00711AD5"/>
    <w:rsid w:val="007137B4"/>
    <w:rsid w:val="00713C0E"/>
    <w:rsid w:val="00720684"/>
    <w:rsid w:val="00720EDA"/>
    <w:rsid w:val="00720EE6"/>
    <w:rsid w:val="00724A58"/>
    <w:rsid w:val="0073259A"/>
    <w:rsid w:val="00734CE7"/>
    <w:rsid w:val="00735098"/>
    <w:rsid w:val="0075045F"/>
    <w:rsid w:val="007537B3"/>
    <w:rsid w:val="00761EBB"/>
    <w:rsid w:val="00763DD4"/>
    <w:rsid w:val="00770467"/>
    <w:rsid w:val="00770A00"/>
    <w:rsid w:val="007773EB"/>
    <w:rsid w:val="007844F9"/>
    <w:rsid w:val="00790261"/>
    <w:rsid w:val="007916C1"/>
    <w:rsid w:val="00793F08"/>
    <w:rsid w:val="00794690"/>
    <w:rsid w:val="007A0B57"/>
    <w:rsid w:val="007A47CE"/>
    <w:rsid w:val="007A7CC5"/>
    <w:rsid w:val="007B24DB"/>
    <w:rsid w:val="007B55E0"/>
    <w:rsid w:val="007B5A32"/>
    <w:rsid w:val="007C3B8F"/>
    <w:rsid w:val="007D0794"/>
    <w:rsid w:val="007D5E80"/>
    <w:rsid w:val="007D7935"/>
    <w:rsid w:val="007D7937"/>
    <w:rsid w:val="007E767B"/>
    <w:rsid w:val="007F2424"/>
    <w:rsid w:val="007F665A"/>
    <w:rsid w:val="008005D1"/>
    <w:rsid w:val="008029B4"/>
    <w:rsid w:val="008079B3"/>
    <w:rsid w:val="00813C0F"/>
    <w:rsid w:val="008164E9"/>
    <w:rsid w:val="00820F86"/>
    <w:rsid w:val="00825048"/>
    <w:rsid w:val="00827499"/>
    <w:rsid w:val="00827547"/>
    <w:rsid w:val="00827923"/>
    <w:rsid w:val="0084175E"/>
    <w:rsid w:val="008429EE"/>
    <w:rsid w:val="00863651"/>
    <w:rsid w:val="00885448"/>
    <w:rsid w:val="008A1046"/>
    <w:rsid w:val="008A1C20"/>
    <w:rsid w:val="008A273B"/>
    <w:rsid w:val="008B01A8"/>
    <w:rsid w:val="008B33A7"/>
    <w:rsid w:val="008B71ED"/>
    <w:rsid w:val="008C17C5"/>
    <w:rsid w:val="008C2098"/>
    <w:rsid w:val="008C340C"/>
    <w:rsid w:val="008C3F88"/>
    <w:rsid w:val="008D2607"/>
    <w:rsid w:val="008D26C5"/>
    <w:rsid w:val="008D5342"/>
    <w:rsid w:val="008E0B26"/>
    <w:rsid w:val="008E278C"/>
    <w:rsid w:val="008F273E"/>
    <w:rsid w:val="008F357C"/>
    <w:rsid w:val="008F4603"/>
    <w:rsid w:val="008F4823"/>
    <w:rsid w:val="008F5828"/>
    <w:rsid w:val="00901FD1"/>
    <w:rsid w:val="0090382A"/>
    <w:rsid w:val="0091062C"/>
    <w:rsid w:val="0091528D"/>
    <w:rsid w:val="00924398"/>
    <w:rsid w:val="009346E6"/>
    <w:rsid w:val="00935C4C"/>
    <w:rsid w:val="00936B4C"/>
    <w:rsid w:val="00936DEA"/>
    <w:rsid w:val="00940056"/>
    <w:rsid w:val="0094497C"/>
    <w:rsid w:val="0095229C"/>
    <w:rsid w:val="00954639"/>
    <w:rsid w:val="00955CD0"/>
    <w:rsid w:val="00962ED5"/>
    <w:rsid w:val="0097019D"/>
    <w:rsid w:val="00974410"/>
    <w:rsid w:val="00977CF9"/>
    <w:rsid w:val="00977D71"/>
    <w:rsid w:val="00981279"/>
    <w:rsid w:val="00982B0E"/>
    <w:rsid w:val="00984637"/>
    <w:rsid w:val="009A33F1"/>
    <w:rsid w:val="009A4926"/>
    <w:rsid w:val="009A615A"/>
    <w:rsid w:val="009B0C12"/>
    <w:rsid w:val="009B3BB0"/>
    <w:rsid w:val="009C0A59"/>
    <w:rsid w:val="009C0BCE"/>
    <w:rsid w:val="009C43F9"/>
    <w:rsid w:val="009C500B"/>
    <w:rsid w:val="009C658C"/>
    <w:rsid w:val="009C7D9B"/>
    <w:rsid w:val="009D2E02"/>
    <w:rsid w:val="009E0272"/>
    <w:rsid w:val="009E33D5"/>
    <w:rsid w:val="009E7131"/>
    <w:rsid w:val="009F3827"/>
    <w:rsid w:val="009F4F3A"/>
    <w:rsid w:val="00A01694"/>
    <w:rsid w:val="00A0336F"/>
    <w:rsid w:val="00A03683"/>
    <w:rsid w:val="00A03B3C"/>
    <w:rsid w:val="00A0638F"/>
    <w:rsid w:val="00A0756E"/>
    <w:rsid w:val="00A12784"/>
    <w:rsid w:val="00A12A56"/>
    <w:rsid w:val="00A12E3F"/>
    <w:rsid w:val="00A1549E"/>
    <w:rsid w:val="00A25E97"/>
    <w:rsid w:val="00A3060E"/>
    <w:rsid w:val="00A32195"/>
    <w:rsid w:val="00A35BBC"/>
    <w:rsid w:val="00A35C09"/>
    <w:rsid w:val="00A4345B"/>
    <w:rsid w:val="00A4598F"/>
    <w:rsid w:val="00A4715F"/>
    <w:rsid w:val="00A47595"/>
    <w:rsid w:val="00A47B92"/>
    <w:rsid w:val="00A52E90"/>
    <w:rsid w:val="00A6204F"/>
    <w:rsid w:val="00A63718"/>
    <w:rsid w:val="00A673F7"/>
    <w:rsid w:val="00A7077E"/>
    <w:rsid w:val="00A73BDA"/>
    <w:rsid w:val="00A76ABD"/>
    <w:rsid w:val="00A81EDD"/>
    <w:rsid w:val="00A9263C"/>
    <w:rsid w:val="00A92DDB"/>
    <w:rsid w:val="00A94769"/>
    <w:rsid w:val="00A94C61"/>
    <w:rsid w:val="00A97114"/>
    <w:rsid w:val="00AA4784"/>
    <w:rsid w:val="00AA49BC"/>
    <w:rsid w:val="00AA50D1"/>
    <w:rsid w:val="00AA60ED"/>
    <w:rsid w:val="00AB1B51"/>
    <w:rsid w:val="00AB347C"/>
    <w:rsid w:val="00AC27C9"/>
    <w:rsid w:val="00AC5676"/>
    <w:rsid w:val="00AC5E3B"/>
    <w:rsid w:val="00AD3436"/>
    <w:rsid w:val="00AE17C6"/>
    <w:rsid w:val="00AE321F"/>
    <w:rsid w:val="00AE5B10"/>
    <w:rsid w:val="00AE7FE7"/>
    <w:rsid w:val="00B01F15"/>
    <w:rsid w:val="00B05C14"/>
    <w:rsid w:val="00B06470"/>
    <w:rsid w:val="00B073A9"/>
    <w:rsid w:val="00B0766E"/>
    <w:rsid w:val="00B07E24"/>
    <w:rsid w:val="00B10B74"/>
    <w:rsid w:val="00B1264E"/>
    <w:rsid w:val="00B21595"/>
    <w:rsid w:val="00B224E3"/>
    <w:rsid w:val="00B22560"/>
    <w:rsid w:val="00B243AF"/>
    <w:rsid w:val="00B25A8B"/>
    <w:rsid w:val="00B30F57"/>
    <w:rsid w:val="00B33F0E"/>
    <w:rsid w:val="00B355EC"/>
    <w:rsid w:val="00B36FEE"/>
    <w:rsid w:val="00B44CD0"/>
    <w:rsid w:val="00B457E2"/>
    <w:rsid w:val="00B5055C"/>
    <w:rsid w:val="00B50F34"/>
    <w:rsid w:val="00B520AE"/>
    <w:rsid w:val="00B54991"/>
    <w:rsid w:val="00B557D4"/>
    <w:rsid w:val="00B602CF"/>
    <w:rsid w:val="00B65D37"/>
    <w:rsid w:val="00B670BB"/>
    <w:rsid w:val="00B730D6"/>
    <w:rsid w:val="00B7483F"/>
    <w:rsid w:val="00B837C3"/>
    <w:rsid w:val="00B90606"/>
    <w:rsid w:val="00BA7D84"/>
    <w:rsid w:val="00BB4CCA"/>
    <w:rsid w:val="00BB4CD8"/>
    <w:rsid w:val="00BB5083"/>
    <w:rsid w:val="00BB7A67"/>
    <w:rsid w:val="00BC5BDE"/>
    <w:rsid w:val="00BE5ADD"/>
    <w:rsid w:val="00BF09F7"/>
    <w:rsid w:val="00BF257C"/>
    <w:rsid w:val="00BF79BC"/>
    <w:rsid w:val="00C02309"/>
    <w:rsid w:val="00C03F1C"/>
    <w:rsid w:val="00C12281"/>
    <w:rsid w:val="00C16493"/>
    <w:rsid w:val="00C17229"/>
    <w:rsid w:val="00C210DF"/>
    <w:rsid w:val="00C218E2"/>
    <w:rsid w:val="00C21D38"/>
    <w:rsid w:val="00C23627"/>
    <w:rsid w:val="00C26CA7"/>
    <w:rsid w:val="00C32721"/>
    <w:rsid w:val="00C3329C"/>
    <w:rsid w:val="00C364A5"/>
    <w:rsid w:val="00C41F78"/>
    <w:rsid w:val="00C457D1"/>
    <w:rsid w:val="00C459F2"/>
    <w:rsid w:val="00C6126C"/>
    <w:rsid w:val="00C632A9"/>
    <w:rsid w:val="00C64026"/>
    <w:rsid w:val="00C720D3"/>
    <w:rsid w:val="00C77EDF"/>
    <w:rsid w:val="00C80DDE"/>
    <w:rsid w:val="00C817FF"/>
    <w:rsid w:val="00C823D7"/>
    <w:rsid w:val="00C906A8"/>
    <w:rsid w:val="00C960BE"/>
    <w:rsid w:val="00C972A9"/>
    <w:rsid w:val="00CA1045"/>
    <w:rsid w:val="00CA1BA5"/>
    <w:rsid w:val="00CA51E7"/>
    <w:rsid w:val="00CB3F83"/>
    <w:rsid w:val="00CB5141"/>
    <w:rsid w:val="00CB67E2"/>
    <w:rsid w:val="00CB7E16"/>
    <w:rsid w:val="00CC0248"/>
    <w:rsid w:val="00CC2DB8"/>
    <w:rsid w:val="00CC307B"/>
    <w:rsid w:val="00CD0BBF"/>
    <w:rsid w:val="00CD3E83"/>
    <w:rsid w:val="00CE0B3F"/>
    <w:rsid w:val="00CE71AC"/>
    <w:rsid w:val="00CF0210"/>
    <w:rsid w:val="00CF0657"/>
    <w:rsid w:val="00CF387F"/>
    <w:rsid w:val="00D021D4"/>
    <w:rsid w:val="00D02DEA"/>
    <w:rsid w:val="00D0633E"/>
    <w:rsid w:val="00D1020C"/>
    <w:rsid w:val="00D112C3"/>
    <w:rsid w:val="00D15DFD"/>
    <w:rsid w:val="00D23E7B"/>
    <w:rsid w:val="00D247A0"/>
    <w:rsid w:val="00D40398"/>
    <w:rsid w:val="00D45388"/>
    <w:rsid w:val="00D4612F"/>
    <w:rsid w:val="00D4728F"/>
    <w:rsid w:val="00D505FE"/>
    <w:rsid w:val="00D53FAD"/>
    <w:rsid w:val="00D5618C"/>
    <w:rsid w:val="00D65D17"/>
    <w:rsid w:val="00D70E38"/>
    <w:rsid w:val="00D72C15"/>
    <w:rsid w:val="00D72C56"/>
    <w:rsid w:val="00D77F87"/>
    <w:rsid w:val="00D80938"/>
    <w:rsid w:val="00D82941"/>
    <w:rsid w:val="00D83C00"/>
    <w:rsid w:val="00D927D9"/>
    <w:rsid w:val="00D94623"/>
    <w:rsid w:val="00D948A1"/>
    <w:rsid w:val="00D96E67"/>
    <w:rsid w:val="00D97C6F"/>
    <w:rsid w:val="00DA51AF"/>
    <w:rsid w:val="00DA73CE"/>
    <w:rsid w:val="00DA78F4"/>
    <w:rsid w:val="00DB0484"/>
    <w:rsid w:val="00DB0641"/>
    <w:rsid w:val="00DB2F02"/>
    <w:rsid w:val="00DB41F6"/>
    <w:rsid w:val="00DB6946"/>
    <w:rsid w:val="00DC2C3A"/>
    <w:rsid w:val="00DC3696"/>
    <w:rsid w:val="00DD2472"/>
    <w:rsid w:val="00DD61BD"/>
    <w:rsid w:val="00DE1B26"/>
    <w:rsid w:val="00DF57DA"/>
    <w:rsid w:val="00DF79C6"/>
    <w:rsid w:val="00E050FA"/>
    <w:rsid w:val="00E0758A"/>
    <w:rsid w:val="00E1546E"/>
    <w:rsid w:val="00E16072"/>
    <w:rsid w:val="00E231F1"/>
    <w:rsid w:val="00E34A59"/>
    <w:rsid w:val="00E35706"/>
    <w:rsid w:val="00E41E91"/>
    <w:rsid w:val="00E53A95"/>
    <w:rsid w:val="00E54BA1"/>
    <w:rsid w:val="00E5506C"/>
    <w:rsid w:val="00E55D28"/>
    <w:rsid w:val="00E567DD"/>
    <w:rsid w:val="00E56871"/>
    <w:rsid w:val="00E6470C"/>
    <w:rsid w:val="00E73722"/>
    <w:rsid w:val="00E74779"/>
    <w:rsid w:val="00E75116"/>
    <w:rsid w:val="00E765C5"/>
    <w:rsid w:val="00E77C91"/>
    <w:rsid w:val="00E864AE"/>
    <w:rsid w:val="00E94D58"/>
    <w:rsid w:val="00E95970"/>
    <w:rsid w:val="00E96452"/>
    <w:rsid w:val="00E9672C"/>
    <w:rsid w:val="00EA04C2"/>
    <w:rsid w:val="00EA3FA7"/>
    <w:rsid w:val="00EA5ED5"/>
    <w:rsid w:val="00EB0989"/>
    <w:rsid w:val="00EB1FB6"/>
    <w:rsid w:val="00EB4ABA"/>
    <w:rsid w:val="00EB750B"/>
    <w:rsid w:val="00EB7B7A"/>
    <w:rsid w:val="00EC14AB"/>
    <w:rsid w:val="00EC23D4"/>
    <w:rsid w:val="00EC43F9"/>
    <w:rsid w:val="00ED3E49"/>
    <w:rsid w:val="00EE3A03"/>
    <w:rsid w:val="00EE5FF6"/>
    <w:rsid w:val="00EF5AD9"/>
    <w:rsid w:val="00F01022"/>
    <w:rsid w:val="00F025CF"/>
    <w:rsid w:val="00F05BC9"/>
    <w:rsid w:val="00F0639C"/>
    <w:rsid w:val="00F10C55"/>
    <w:rsid w:val="00F1596A"/>
    <w:rsid w:val="00F16B26"/>
    <w:rsid w:val="00F17599"/>
    <w:rsid w:val="00F204A9"/>
    <w:rsid w:val="00F21B60"/>
    <w:rsid w:val="00F21C67"/>
    <w:rsid w:val="00F26557"/>
    <w:rsid w:val="00F27EF6"/>
    <w:rsid w:val="00F430D6"/>
    <w:rsid w:val="00F432FD"/>
    <w:rsid w:val="00F44D2D"/>
    <w:rsid w:val="00F474FE"/>
    <w:rsid w:val="00F47948"/>
    <w:rsid w:val="00F504A7"/>
    <w:rsid w:val="00F515AB"/>
    <w:rsid w:val="00F51C91"/>
    <w:rsid w:val="00F5259F"/>
    <w:rsid w:val="00F5337B"/>
    <w:rsid w:val="00F54D7E"/>
    <w:rsid w:val="00F551BB"/>
    <w:rsid w:val="00F6132C"/>
    <w:rsid w:val="00F67807"/>
    <w:rsid w:val="00F73993"/>
    <w:rsid w:val="00F77C7F"/>
    <w:rsid w:val="00F80098"/>
    <w:rsid w:val="00F93730"/>
    <w:rsid w:val="00F93D77"/>
    <w:rsid w:val="00F959BD"/>
    <w:rsid w:val="00F96763"/>
    <w:rsid w:val="00FA0686"/>
    <w:rsid w:val="00FA13A1"/>
    <w:rsid w:val="00FA6BAB"/>
    <w:rsid w:val="00FB180F"/>
    <w:rsid w:val="00FB48F6"/>
    <w:rsid w:val="00FB4DB8"/>
    <w:rsid w:val="00FB65F2"/>
    <w:rsid w:val="00FD1C45"/>
    <w:rsid w:val="00FE5359"/>
    <w:rsid w:val="00FE6634"/>
    <w:rsid w:val="00FE66B6"/>
    <w:rsid w:val="00FE7E34"/>
    <w:rsid w:val="00FF0E3A"/>
    <w:rsid w:val="00FF5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221"/>
    <w:rPr>
      <w:sz w:val="28"/>
      <w:szCs w:val="28"/>
    </w:rPr>
  </w:style>
  <w:style w:type="paragraph" w:styleId="Heading1">
    <w:name w:val="heading 1"/>
    <w:basedOn w:val="Normal"/>
    <w:next w:val="Normal"/>
    <w:link w:val="Heading1Char"/>
    <w:qFormat/>
    <w:rsid w:val="00D80938"/>
    <w:pPr>
      <w:keepNext/>
      <w:spacing w:before="240" w:after="60"/>
      <w:outlineLvl w:val="0"/>
    </w:pPr>
    <w:rPr>
      <w:rFonts w:ascii="Times New Roman Bold" w:hAnsi="Times New Roman Bold"/>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3E03D5"/>
    <w:pPr>
      <w:spacing w:after="160" w:line="240" w:lineRule="exact"/>
    </w:pPr>
    <w:rPr>
      <w:rFonts w:ascii="Verdana" w:hAnsi="Verdana"/>
      <w:sz w:val="20"/>
      <w:szCs w:val="20"/>
    </w:rPr>
  </w:style>
  <w:style w:type="table" w:styleId="TableGrid">
    <w:name w:val="Table Grid"/>
    <w:basedOn w:val="TableNormal"/>
    <w:rsid w:val="003E0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835E9"/>
    <w:pPr>
      <w:tabs>
        <w:tab w:val="center" w:pos="4320"/>
        <w:tab w:val="right" w:pos="8640"/>
      </w:tabs>
    </w:pPr>
    <w:rPr>
      <w:lang w:val="x-none" w:eastAsia="x-none"/>
    </w:rPr>
  </w:style>
  <w:style w:type="character" w:styleId="PageNumber">
    <w:name w:val="page number"/>
    <w:basedOn w:val="DefaultParagraphFont"/>
    <w:rsid w:val="003835E9"/>
  </w:style>
  <w:style w:type="paragraph" w:styleId="Header">
    <w:name w:val="header"/>
    <w:basedOn w:val="Normal"/>
    <w:link w:val="HeaderChar"/>
    <w:uiPriority w:val="99"/>
    <w:rsid w:val="00C817FF"/>
    <w:pPr>
      <w:tabs>
        <w:tab w:val="center" w:pos="4680"/>
        <w:tab w:val="right" w:pos="9360"/>
      </w:tabs>
    </w:pPr>
    <w:rPr>
      <w:lang w:val="x-none" w:eastAsia="x-none"/>
    </w:rPr>
  </w:style>
  <w:style w:type="character" w:customStyle="1" w:styleId="HeaderChar">
    <w:name w:val="Header Char"/>
    <w:link w:val="Header"/>
    <w:uiPriority w:val="99"/>
    <w:rsid w:val="00C817FF"/>
    <w:rPr>
      <w:sz w:val="28"/>
      <w:szCs w:val="28"/>
    </w:rPr>
  </w:style>
  <w:style w:type="character" w:customStyle="1" w:styleId="FooterChar">
    <w:name w:val="Footer Char"/>
    <w:link w:val="Footer"/>
    <w:uiPriority w:val="99"/>
    <w:rsid w:val="00C817FF"/>
    <w:rPr>
      <w:sz w:val="28"/>
      <w:szCs w:val="28"/>
    </w:rPr>
  </w:style>
  <w:style w:type="paragraph" w:styleId="BalloonText">
    <w:name w:val="Balloon Text"/>
    <w:basedOn w:val="Normal"/>
    <w:link w:val="BalloonTextChar"/>
    <w:rsid w:val="00B06470"/>
    <w:rPr>
      <w:rFonts w:ascii="Segoe UI" w:hAnsi="Segoe UI"/>
      <w:sz w:val="18"/>
      <w:szCs w:val="18"/>
      <w:lang w:val="x-none" w:eastAsia="x-none"/>
    </w:rPr>
  </w:style>
  <w:style w:type="character" w:customStyle="1" w:styleId="BalloonTextChar">
    <w:name w:val="Balloon Text Char"/>
    <w:link w:val="BalloonText"/>
    <w:rsid w:val="00B06470"/>
    <w:rPr>
      <w:rFonts w:ascii="Segoe UI" w:hAnsi="Segoe UI" w:cs="Segoe UI"/>
      <w:sz w:val="18"/>
      <w:szCs w:val="18"/>
    </w:rPr>
  </w:style>
  <w:style w:type="paragraph" w:styleId="NormalWeb">
    <w:name w:val="Normal (Web)"/>
    <w:basedOn w:val="Normal"/>
    <w:uiPriority w:val="99"/>
    <w:rsid w:val="005F6580"/>
    <w:pPr>
      <w:spacing w:before="100" w:beforeAutospacing="1" w:after="100" w:afterAutospacing="1"/>
    </w:pPr>
    <w:rPr>
      <w:sz w:val="24"/>
      <w:szCs w:val="24"/>
    </w:rPr>
  </w:style>
  <w:style w:type="character" w:customStyle="1" w:styleId="Heading1Char">
    <w:name w:val="Heading 1 Char"/>
    <w:link w:val="Heading1"/>
    <w:rsid w:val="00D80938"/>
    <w:rPr>
      <w:rFonts w:ascii="Times New Roman Bold" w:eastAsia="Times New Roman" w:hAnsi="Times New Roman Bold" w:cs="Times New Roman"/>
      <w:b/>
      <w:bCs/>
      <w:kern w:val="32"/>
      <w:sz w:val="28"/>
      <w:szCs w:val="32"/>
    </w:rPr>
  </w:style>
  <w:style w:type="character" w:customStyle="1" w:styleId="fontstyle01">
    <w:name w:val="fontstyle01"/>
    <w:basedOn w:val="DefaultParagraphFont"/>
    <w:rsid w:val="00602385"/>
    <w:rPr>
      <w:rFonts w:ascii="TimesNewRomanPS-BoldMT" w:hAnsi="TimesNewRomanPS-BoldMT" w:hint="default"/>
      <w:b/>
      <w:bCs/>
      <w:i w:val="0"/>
      <w:iCs w:val="0"/>
      <w:color w:val="000000"/>
      <w:sz w:val="28"/>
      <w:szCs w:val="28"/>
    </w:rPr>
  </w:style>
  <w:style w:type="character" w:customStyle="1" w:styleId="BodyTextChar1">
    <w:name w:val="Body Text Char1"/>
    <w:link w:val="BodyText"/>
    <w:uiPriority w:val="1"/>
    <w:rsid w:val="00A0638F"/>
    <w:rPr>
      <w:sz w:val="28"/>
      <w:szCs w:val="28"/>
      <w:shd w:val="clear" w:color="auto" w:fill="FFFFFF"/>
    </w:rPr>
  </w:style>
  <w:style w:type="paragraph" w:styleId="BodyText">
    <w:name w:val="Body Text"/>
    <w:basedOn w:val="Normal"/>
    <w:link w:val="BodyTextChar1"/>
    <w:uiPriority w:val="1"/>
    <w:qFormat/>
    <w:rsid w:val="00A0638F"/>
    <w:pPr>
      <w:shd w:val="clear" w:color="auto" w:fill="FFFFFF"/>
      <w:spacing w:after="100" w:line="286" w:lineRule="auto"/>
      <w:ind w:firstLine="400"/>
    </w:pPr>
  </w:style>
  <w:style w:type="character" w:customStyle="1" w:styleId="BodyTextChar">
    <w:name w:val="Body Text Char"/>
    <w:basedOn w:val="DefaultParagraphFont"/>
    <w:rsid w:val="00A0638F"/>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221"/>
    <w:rPr>
      <w:sz w:val="28"/>
      <w:szCs w:val="28"/>
    </w:rPr>
  </w:style>
  <w:style w:type="paragraph" w:styleId="Heading1">
    <w:name w:val="heading 1"/>
    <w:basedOn w:val="Normal"/>
    <w:next w:val="Normal"/>
    <w:link w:val="Heading1Char"/>
    <w:qFormat/>
    <w:rsid w:val="00D80938"/>
    <w:pPr>
      <w:keepNext/>
      <w:spacing w:before="240" w:after="60"/>
      <w:outlineLvl w:val="0"/>
    </w:pPr>
    <w:rPr>
      <w:rFonts w:ascii="Times New Roman Bold" w:hAnsi="Times New Roman Bold"/>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3E03D5"/>
    <w:pPr>
      <w:spacing w:after="160" w:line="240" w:lineRule="exact"/>
    </w:pPr>
    <w:rPr>
      <w:rFonts w:ascii="Verdana" w:hAnsi="Verdana"/>
      <w:sz w:val="20"/>
      <w:szCs w:val="20"/>
    </w:rPr>
  </w:style>
  <w:style w:type="table" w:styleId="TableGrid">
    <w:name w:val="Table Grid"/>
    <w:basedOn w:val="TableNormal"/>
    <w:rsid w:val="003E0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835E9"/>
    <w:pPr>
      <w:tabs>
        <w:tab w:val="center" w:pos="4320"/>
        <w:tab w:val="right" w:pos="8640"/>
      </w:tabs>
    </w:pPr>
    <w:rPr>
      <w:lang w:val="x-none" w:eastAsia="x-none"/>
    </w:rPr>
  </w:style>
  <w:style w:type="character" w:styleId="PageNumber">
    <w:name w:val="page number"/>
    <w:basedOn w:val="DefaultParagraphFont"/>
    <w:rsid w:val="003835E9"/>
  </w:style>
  <w:style w:type="paragraph" w:styleId="Header">
    <w:name w:val="header"/>
    <w:basedOn w:val="Normal"/>
    <w:link w:val="HeaderChar"/>
    <w:uiPriority w:val="99"/>
    <w:rsid w:val="00C817FF"/>
    <w:pPr>
      <w:tabs>
        <w:tab w:val="center" w:pos="4680"/>
        <w:tab w:val="right" w:pos="9360"/>
      </w:tabs>
    </w:pPr>
    <w:rPr>
      <w:lang w:val="x-none" w:eastAsia="x-none"/>
    </w:rPr>
  </w:style>
  <w:style w:type="character" w:customStyle="1" w:styleId="HeaderChar">
    <w:name w:val="Header Char"/>
    <w:link w:val="Header"/>
    <w:uiPriority w:val="99"/>
    <w:rsid w:val="00C817FF"/>
    <w:rPr>
      <w:sz w:val="28"/>
      <w:szCs w:val="28"/>
    </w:rPr>
  </w:style>
  <w:style w:type="character" w:customStyle="1" w:styleId="FooterChar">
    <w:name w:val="Footer Char"/>
    <w:link w:val="Footer"/>
    <w:uiPriority w:val="99"/>
    <w:rsid w:val="00C817FF"/>
    <w:rPr>
      <w:sz w:val="28"/>
      <w:szCs w:val="28"/>
    </w:rPr>
  </w:style>
  <w:style w:type="paragraph" w:styleId="BalloonText">
    <w:name w:val="Balloon Text"/>
    <w:basedOn w:val="Normal"/>
    <w:link w:val="BalloonTextChar"/>
    <w:rsid w:val="00B06470"/>
    <w:rPr>
      <w:rFonts w:ascii="Segoe UI" w:hAnsi="Segoe UI"/>
      <w:sz w:val="18"/>
      <w:szCs w:val="18"/>
      <w:lang w:val="x-none" w:eastAsia="x-none"/>
    </w:rPr>
  </w:style>
  <w:style w:type="character" w:customStyle="1" w:styleId="BalloonTextChar">
    <w:name w:val="Balloon Text Char"/>
    <w:link w:val="BalloonText"/>
    <w:rsid w:val="00B06470"/>
    <w:rPr>
      <w:rFonts w:ascii="Segoe UI" w:hAnsi="Segoe UI" w:cs="Segoe UI"/>
      <w:sz w:val="18"/>
      <w:szCs w:val="18"/>
    </w:rPr>
  </w:style>
  <w:style w:type="paragraph" w:styleId="NormalWeb">
    <w:name w:val="Normal (Web)"/>
    <w:basedOn w:val="Normal"/>
    <w:uiPriority w:val="99"/>
    <w:rsid w:val="005F6580"/>
    <w:pPr>
      <w:spacing w:before="100" w:beforeAutospacing="1" w:after="100" w:afterAutospacing="1"/>
    </w:pPr>
    <w:rPr>
      <w:sz w:val="24"/>
      <w:szCs w:val="24"/>
    </w:rPr>
  </w:style>
  <w:style w:type="character" w:customStyle="1" w:styleId="Heading1Char">
    <w:name w:val="Heading 1 Char"/>
    <w:link w:val="Heading1"/>
    <w:rsid w:val="00D80938"/>
    <w:rPr>
      <w:rFonts w:ascii="Times New Roman Bold" w:eastAsia="Times New Roman" w:hAnsi="Times New Roman Bold" w:cs="Times New Roman"/>
      <w:b/>
      <w:bCs/>
      <w:kern w:val="32"/>
      <w:sz w:val="28"/>
      <w:szCs w:val="32"/>
    </w:rPr>
  </w:style>
  <w:style w:type="character" w:customStyle="1" w:styleId="fontstyle01">
    <w:name w:val="fontstyle01"/>
    <w:basedOn w:val="DefaultParagraphFont"/>
    <w:rsid w:val="00602385"/>
    <w:rPr>
      <w:rFonts w:ascii="TimesNewRomanPS-BoldMT" w:hAnsi="TimesNewRomanPS-BoldMT" w:hint="default"/>
      <w:b/>
      <w:bCs/>
      <w:i w:val="0"/>
      <w:iCs w:val="0"/>
      <w:color w:val="000000"/>
      <w:sz w:val="28"/>
      <w:szCs w:val="28"/>
    </w:rPr>
  </w:style>
  <w:style w:type="character" w:customStyle="1" w:styleId="BodyTextChar1">
    <w:name w:val="Body Text Char1"/>
    <w:link w:val="BodyText"/>
    <w:uiPriority w:val="1"/>
    <w:rsid w:val="00A0638F"/>
    <w:rPr>
      <w:sz w:val="28"/>
      <w:szCs w:val="28"/>
      <w:shd w:val="clear" w:color="auto" w:fill="FFFFFF"/>
    </w:rPr>
  </w:style>
  <w:style w:type="paragraph" w:styleId="BodyText">
    <w:name w:val="Body Text"/>
    <w:basedOn w:val="Normal"/>
    <w:link w:val="BodyTextChar1"/>
    <w:uiPriority w:val="1"/>
    <w:qFormat/>
    <w:rsid w:val="00A0638F"/>
    <w:pPr>
      <w:shd w:val="clear" w:color="auto" w:fill="FFFFFF"/>
      <w:spacing w:after="100" w:line="286" w:lineRule="auto"/>
      <w:ind w:firstLine="400"/>
    </w:pPr>
  </w:style>
  <w:style w:type="character" w:customStyle="1" w:styleId="BodyTextChar">
    <w:name w:val="Body Text Char"/>
    <w:basedOn w:val="DefaultParagraphFont"/>
    <w:rsid w:val="00A0638F"/>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53291">
      <w:bodyDiv w:val="1"/>
      <w:marLeft w:val="0"/>
      <w:marRight w:val="0"/>
      <w:marTop w:val="0"/>
      <w:marBottom w:val="0"/>
      <w:divBdr>
        <w:top w:val="none" w:sz="0" w:space="0" w:color="auto"/>
        <w:left w:val="none" w:sz="0" w:space="0" w:color="auto"/>
        <w:bottom w:val="none" w:sz="0" w:space="0" w:color="auto"/>
        <w:right w:val="none" w:sz="0" w:space="0" w:color="auto"/>
      </w:divBdr>
      <w:divsChild>
        <w:div w:id="1076786362">
          <w:marLeft w:val="0"/>
          <w:marRight w:val="0"/>
          <w:marTop w:val="0"/>
          <w:marBottom w:val="0"/>
          <w:divBdr>
            <w:top w:val="none" w:sz="0" w:space="0" w:color="auto"/>
            <w:left w:val="none" w:sz="0" w:space="0" w:color="auto"/>
            <w:bottom w:val="none" w:sz="0" w:space="0" w:color="auto"/>
            <w:right w:val="none" w:sz="0" w:space="0" w:color="auto"/>
          </w:divBdr>
          <w:divsChild>
            <w:div w:id="1608198505">
              <w:marLeft w:val="0"/>
              <w:marRight w:val="0"/>
              <w:marTop w:val="0"/>
              <w:marBottom w:val="0"/>
              <w:divBdr>
                <w:top w:val="none" w:sz="0" w:space="0" w:color="auto"/>
                <w:left w:val="none" w:sz="0" w:space="0" w:color="auto"/>
                <w:bottom w:val="none" w:sz="0" w:space="0" w:color="auto"/>
                <w:right w:val="none" w:sz="0" w:space="0" w:color="auto"/>
              </w:divBdr>
              <w:divsChild>
                <w:div w:id="1232622690">
                  <w:marLeft w:val="0"/>
                  <w:marRight w:val="0"/>
                  <w:marTop w:val="0"/>
                  <w:marBottom w:val="0"/>
                  <w:divBdr>
                    <w:top w:val="none" w:sz="0" w:space="0" w:color="auto"/>
                    <w:left w:val="none" w:sz="0" w:space="0" w:color="auto"/>
                    <w:bottom w:val="none" w:sz="0" w:space="0" w:color="auto"/>
                    <w:right w:val="none" w:sz="0" w:space="0" w:color="auto"/>
                  </w:divBdr>
                  <w:divsChild>
                    <w:div w:id="484710240">
                      <w:marLeft w:val="0"/>
                      <w:marRight w:val="-105"/>
                      <w:marTop w:val="0"/>
                      <w:marBottom w:val="0"/>
                      <w:divBdr>
                        <w:top w:val="none" w:sz="0" w:space="0" w:color="auto"/>
                        <w:left w:val="none" w:sz="0" w:space="0" w:color="auto"/>
                        <w:bottom w:val="none" w:sz="0" w:space="0" w:color="auto"/>
                        <w:right w:val="none" w:sz="0" w:space="0" w:color="auto"/>
                      </w:divBdr>
                      <w:divsChild>
                        <w:div w:id="1471089685">
                          <w:marLeft w:val="0"/>
                          <w:marRight w:val="0"/>
                          <w:marTop w:val="0"/>
                          <w:marBottom w:val="0"/>
                          <w:divBdr>
                            <w:top w:val="none" w:sz="0" w:space="0" w:color="auto"/>
                            <w:left w:val="none" w:sz="0" w:space="0" w:color="auto"/>
                            <w:bottom w:val="none" w:sz="0" w:space="0" w:color="auto"/>
                            <w:right w:val="none" w:sz="0" w:space="0" w:color="auto"/>
                          </w:divBdr>
                          <w:divsChild>
                            <w:div w:id="1329289014">
                              <w:marLeft w:val="0"/>
                              <w:marRight w:val="0"/>
                              <w:marTop w:val="0"/>
                              <w:marBottom w:val="0"/>
                              <w:divBdr>
                                <w:top w:val="none" w:sz="0" w:space="0" w:color="auto"/>
                                <w:left w:val="none" w:sz="0" w:space="0" w:color="auto"/>
                                <w:bottom w:val="none" w:sz="0" w:space="0" w:color="auto"/>
                                <w:right w:val="none" w:sz="0" w:space="0" w:color="auto"/>
                              </w:divBdr>
                              <w:divsChild>
                                <w:div w:id="378435724">
                                  <w:marLeft w:val="0"/>
                                  <w:marRight w:val="0"/>
                                  <w:marTop w:val="0"/>
                                  <w:marBottom w:val="0"/>
                                  <w:divBdr>
                                    <w:top w:val="none" w:sz="0" w:space="0" w:color="auto"/>
                                    <w:left w:val="none" w:sz="0" w:space="0" w:color="auto"/>
                                    <w:bottom w:val="none" w:sz="0" w:space="0" w:color="auto"/>
                                    <w:right w:val="none" w:sz="0" w:space="0" w:color="auto"/>
                                  </w:divBdr>
                                  <w:divsChild>
                                    <w:div w:id="1583876384">
                                      <w:marLeft w:val="750"/>
                                      <w:marRight w:val="0"/>
                                      <w:marTop w:val="0"/>
                                      <w:marBottom w:val="0"/>
                                      <w:divBdr>
                                        <w:top w:val="none" w:sz="0" w:space="0" w:color="auto"/>
                                        <w:left w:val="none" w:sz="0" w:space="0" w:color="auto"/>
                                        <w:bottom w:val="none" w:sz="0" w:space="0" w:color="auto"/>
                                        <w:right w:val="none" w:sz="0" w:space="0" w:color="auto"/>
                                      </w:divBdr>
                                      <w:divsChild>
                                        <w:div w:id="1895002551">
                                          <w:marLeft w:val="0"/>
                                          <w:marRight w:val="0"/>
                                          <w:marTop w:val="0"/>
                                          <w:marBottom w:val="0"/>
                                          <w:divBdr>
                                            <w:top w:val="none" w:sz="0" w:space="0" w:color="auto"/>
                                            <w:left w:val="none" w:sz="0" w:space="0" w:color="auto"/>
                                            <w:bottom w:val="none" w:sz="0" w:space="0" w:color="auto"/>
                                            <w:right w:val="none" w:sz="0" w:space="0" w:color="auto"/>
                                          </w:divBdr>
                                          <w:divsChild>
                                            <w:div w:id="1100566293">
                                              <w:marLeft w:val="0"/>
                                              <w:marRight w:val="0"/>
                                              <w:marTop w:val="0"/>
                                              <w:marBottom w:val="0"/>
                                              <w:divBdr>
                                                <w:top w:val="none" w:sz="0" w:space="0" w:color="auto"/>
                                                <w:left w:val="none" w:sz="0" w:space="0" w:color="auto"/>
                                                <w:bottom w:val="none" w:sz="0" w:space="0" w:color="auto"/>
                                                <w:right w:val="none" w:sz="0" w:space="0" w:color="auto"/>
                                              </w:divBdr>
                                              <w:divsChild>
                                                <w:div w:id="1139806858">
                                                  <w:marLeft w:val="0"/>
                                                  <w:marRight w:val="0"/>
                                                  <w:marTop w:val="0"/>
                                                  <w:marBottom w:val="0"/>
                                                  <w:divBdr>
                                                    <w:top w:val="none" w:sz="0" w:space="0" w:color="auto"/>
                                                    <w:left w:val="none" w:sz="0" w:space="0" w:color="auto"/>
                                                    <w:bottom w:val="none" w:sz="0" w:space="0" w:color="auto"/>
                                                    <w:right w:val="none" w:sz="0" w:space="0" w:color="auto"/>
                                                  </w:divBdr>
                                                  <w:divsChild>
                                                    <w:div w:id="675235199">
                                                      <w:marLeft w:val="0"/>
                                                      <w:marRight w:val="0"/>
                                                      <w:marTop w:val="0"/>
                                                      <w:marBottom w:val="0"/>
                                                      <w:divBdr>
                                                        <w:top w:val="none" w:sz="0" w:space="0" w:color="auto"/>
                                                        <w:left w:val="none" w:sz="0" w:space="0" w:color="auto"/>
                                                        <w:bottom w:val="none" w:sz="0" w:space="0" w:color="auto"/>
                                                        <w:right w:val="none" w:sz="0" w:space="0" w:color="auto"/>
                                                      </w:divBdr>
                                                      <w:divsChild>
                                                        <w:div w:id="1567303967">
                                                          <w:marLeft w:val="0"/>
                                                          <w:marRight w:val="0"/>
                                                          <w:marTop w:val="0"/>
                                                          <w:marBottom w:val="0"/>
                                                          <w:divBdr>
                                                            <w:top w:val="none" w:sz="0" w:space="0" w:color="auto"/>
                                                            <w:left w:val="none" w:sz="0" w:space="0" w:color="auto"/>
                                                            <w:bottom w:val="none" w:sz="0" w:space="0" w:color="auto"/>
                                                            <w:right w:val="none" w:sz="0" w:space="0" w:color="auto"/>
                                                          </w:divBdr>
                                                          <w:divsChild>
                                                            <w:div w:id="772214704">
                                                              <w:marLeft w:val="0"/>
                                                              <w:marRight w:val="0"/>
                                                              <w:marTop w:val="0"/>
                                                              <w:marBottom w:val="0"/>
                                                              <w:divBdr>
                                                                <w:top w:val="none" w:sz="0" w:space="0" w:color="auto"/>
                                                                <w:left w:val="none" w:sz="0" w:space="0" w:color="auto"/>
                                                                <w:bottom w:val="none" w:sz="0" w:space="0" w:color="auto"/>
                                                                <w:right w:val="none" w:sz="0" w:space="0" w:color="auto"/>
                                                              </w:divBdr>
                                                              <w:divsChild>
                                                                <w:div w:id="497696058">
                                                                  <w:marLeft w:val="0"/>
                                                                  <w:marRight w:val="0"/>
                                                                  <w:marTop w:val="0"/>
                                                                  <w:marBottom w:val="0"/>
                                                                  <w:divBdr>
                                                                    <w:top w:val="none" w:sz="0" w:space="0" w:color="auto"/>
                                                                    <w:left w:val="none" w:sz="0" w:space="0" w:color="auto"/>
                                                                    <w:bottom w:val="none" w:sz="0" w:space="0" w:color="auto"/>
                                                                    <w:right w:val="none" w:sz="0" w:space="0" w:color="auto"/>
                                                                  </w:divBdr>
                                                                  <w:divsChild>
                                                                    <w:div w:id="1076244547">
                                                                      <w:marLeft w:val="0"/>
                                                                      <w:marRight w:val="0"/>
                                                                      <w:marTop w:val="0"/>
                                                                      <w:marBottom w:val="0"/>
                                                                      <w:divBdr>
                                                                        <w:top w:val="none" w:sz="0" w:space="0" w:color="auto"/>
                                                                        <w:left w:val="none" w:sz="0" w:space="0" w:color="auto"/>
                                                                        <w:bottom w:val="none" w:sz="0" w:space="0" w:color="auto"/>
                                                                        <w:right w:val="none" w:sz="0" w:space="0" w:color="auto"/>
                                                                      </w:divBdr>
                                                                      <w:divsChild>
                                                                        <w:div w:id="1855879361">
                                                                          <w:marLeft w:val="0"/>
                                                                          <w:marRight w:val="0"/>
                                                                          <w:marTop w:val="0"/>
                                                                          <w:marBottom w:val="0"/>
                                                                          <w:divBdr>
                                                                            <w:top w:val="none" w:sz="0" w:space="0" w:color="auto"/>
                                                                            <w:left w:val="none" w:sz="0" w:space="0" w:color="auto"/>
                                                                            <w:bottom w:val="none" w:sz="0" w:space="0" w:color="auto"/>
                                                                            <w:right w:val="none" w:sz="0" w:space="0" w:color="auto"/>
                                                                          </w:divBdr>
                                                                          <w:divsChild>
                                                                            <w:div w:id="17027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4939">
                                                                  <w:marLeft w:val="0"/>
                                                                  <w:marRight w:val="0"/>
                                                                  <w:marTop w:val="60"/>
                                                                  <w:marBottom w:val="0"/>
                                                                  <w:divBdr>
                                                                    <w:top w:val="none" w:sz="0" w:space="0" w:color="auto"/>
                                                                    <w:left w:val="none" w:sz="0" w:space="0" w:color="auto"/>
                                                                    <w:bottom w:val="none" w:sz="0" w:space="0" w:color="auto"/>
                                                                    <w:right w:val="none" w:sz="0" w:space="0" w:color="auto"/>
                                                                  </w:divBdr>
                                                                </w:div>
                                                                <w:div w:id="28993664">
                                                                  <w:marLeft w:val="0"/>
                                                                  <w:marRight w:val="0"/>
                                                                  <w:marTop w:val="0"/>
                                                                  <w:marBottom w:val="0"/>
                                                                  <w:divBdr>
                                                                    <w:top w:val="none" w:sz="0" w:space="0" w:color="auto"/>
                                                                    <w:left w:val="none" w:sz="0" w:space="0" w:color="auto"/>
                                                                    <w:bottom w:val="none" w:sz="0" w:space="0" w:color="auto"/>
                                                                    <w:right w:val="none" w:sz="0" w:space="0" w:color="auto"/>
                                                                  </w:divBdr>
                                                                  <w:divsChild>
                                                                    <w:div w:id="831527067">
                                                                      <w:marLeft w:val="0"/>
                                                                      <w:marRight w:val="0"/>
                                                                      <w:marTop w:val="0"/>
                                                                      <w:marBottom w:val="0"/>
                                                                      <w:divBdr>
                                                                        <w:top w:val="none" w:sz="0" w:space="0" w:color="auto"/>
                                                                        <w:left w:val="none" w:sz="0" w:space="0" w:color="auto"/>
                                                                        <w:bottom w:val="none" w:sz="0" w:space="0" w:color="auto"/>
                                                                        <w:right w:val="none" w:sz="0" w:space="0" w:color="auto"/>
                                                                      </w:divBdr>
                                                                      <w:divsChild>
                                                                        <w:div w:id="1765224813">
                                                                          <w:marLeft w:val="0"/>
                                                                          <w:marRight w:val="0"/>
                                                                          <w:marTop w:val="0"/>
                                                                          <w:marBottom w:val="0"/>
                                                                          <w:divBdr>
                                                                            <w:top w:val="none" w:sz="0" w:space="0" w:color="auto"/>
                                                                            <w:left w:val="none" w:sz="0" w:space="0" w:color="auto"/>
                                                                            <w:bottom w:val="none" w:sz="0" w:space="0" w:color="auto"/>
                                                                            <w:right w:val="none" w:sz="0" w:space="0" w:color="auto"/>
                                                                          </w:divBdr>
                                                                          <w:divsChild>
                                                                            <w:div w:id="52897984">
                                                                              <w:marLeft w:val="0"/>
                                                                              <w:marRight w:val="0"/>
                                                                              <w:marTop w:val="0"/>
                                                                              <w:marBottom w:val="0"/>
                                                                              <w:divBdr>
                                                                                <w:top w:val="none" w:sz="0" w:space="0" w:color="auto"/>
                                                                                <w:left w:val="none" w:sz="0" w:space="0" w:color="auto"/>
                                                                                <w:bottom w:val="none" w:sz="0" w:space="0" w:color="auto"/>
                                                                                <w:right w:val="none" w:sz="0" w:space="0" w:color="auto"/>
                                                                              </w:divBdr>
                                                                              <w:divsChild>
                                                                                <w:div w:id="725493708">
                                                                                  <w:marLeft w:val="105"/>
                                                                                  <w:marRight w:val="105"/>
                                                                                  <w:marTop w:val="90"/>
                                                                                  <w:marBottom w:val="150"/>
                                                                                  <w:divBdr>
                                                                                    <w:top w:val="none" w:sz="0" w:space="0" w:color="auto"/>
                                                                                    <w:left w:val="none" w:sz="0" w:space="0" w:color="auto"/>
                                                                                    <w:bottom w:val="none" w:sz="0" w:space="0" w:color="auto"/>
                                                                                    <w:right w:val="none" w:sz="0" w:space="0" w:color="auto"/>
                                                                                  </w:divBdr>
                                                                                </w:div>
                                                                                <w:div w:id="1569656379">
                                                                                  <w:marLeft w:val="105"/>
                                                                                  <w:marRight w:val="105"/>
                                                                                  <w:marTop w:val="90"/>
                                                                                  <w:marBottom w:val="150"/>
                                                                                  <w:divBdr>
                                                                                    <w:top w:val="none" w:sz="0" w:space="0" w:color="auto"/>
                                                                                    <w:left w:val="none" w:sz="0" w:space="0" w:color="auto"/>
                                                                                    <w:bottom w:val="none" w:sz="0" w:space="0" w:color="auto"/>
                                                                                    <w:right w:val="none" w:sz="0" w:space="0" w:color="auto"/>
                                                                                  </w:divBdr>
                                                                                </w:div>
                                                                                <w:div w:id="2098357942">
                                                                                  <w:marLeft w:val="105"/>
                                                                                  <w:marRight w:val="105"/>
                                                                                  <w:marTop w:val="90"/>
                                                                                  <w:marBottom w:val="150"/>
                                                                                  <w:divBdr>
                                                                                    <w:top w:val="none" w:sz="0" w:space="0" w:color="auto"/>
                                                                                    <w:left w:val="none" w:sz="0" w:space="0" w:color="auto"/>
                                                                                    <w:bottom w:val="none" w:sz="0" w:space="0" w:color="auto"/>
                                                                                    <w:right w:val="none" w:sz="0" w:space="0" w:color="auto"/>
                                                                                  </w:divBdr>
                                                                                </w:div>
                                                                                <w:div w:id="155926496">
                                                                                  <w:marLeft w:val="105"/>
                                                                                  <w:marRight w:val="105"/>
                                                                                  <w:marTop w:val="90"/>
                                                                                  <w:marBottom w:val="150"/>
                                                                                  <w:divBdr>
                                                                                    <w:top w:val="none" w:sz="0" w:space="0" w:color="auto"/>
                                                                                    <w:left w:val="none" w:sz="0" w:space="0" w:color="auto"/>
                                                                                    <w:bottom w:val="none" w:sz="0" w:space="0" w:color="auto"/>
                                                                                    <w:right w:val="none" w:sz="0" w:space="0" w:color="auto"/>
                                                                                  </w:divBdr>
                                                                                </w:div>
                                                                                <w:div w:id="323440198">
                                                                                  <w:marLeft w:val="105"/>
                                                                                  <w:marRight w:val="105"/>
                                                                                  <w:marTop w:val="90"/>
                                                                                  <w:marBottom w:val="150"/>
                                                                                  <w:divBdr>
                                                                                    <w:top w:val="none" w:sz="0" w:space="0" w:color="auto"/>
                                                                                    <w:left w:val="none" w:sz="0" w:space="0" w:color="auto"/>
                                                                                    <w:bottom w:val="none" w:sz="0" w:space="0" w:color="auto"/>
                                                                                    <w:right w:val="none" w:sz="0" w:space="0" w:color="auto"/>
                                                                                  </w:divBdr>
                                                                                </w:div>
                                                                                <w:div w:id="199027982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218123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694251">
          <w:marLeft w:val="0"/>
          <w:marRight w:val="0"/>
          <w:marTop w:val="0"/>
          <w:marBottom w:val="0"/>
          <w:divBdr>
            <w:top w:val="none" w:sz="0" w:space="0" w:color="auto"/>
            <w:left w:val="none" w:sz="0" w:space="0" w:color="auto"/>
            <w:bottom w:val="none" w:sz="0" w:space="0" w:color="auto"/>
            <w:right w:val="none" w:sz="0" w:space="0" w:color="auto"/>
          </w:divBdr>
          <w:divsChild>
            <w:div w:id="1287194953">
              <w:marLeft w:val="0"/>
              <w:marRight w:val="0"/>
              <w:marTop w:val="0"/>
              <w:marBottom w:val="0"/>
              <w:divBdr>
                <w:top w:val="none" w:sz="0" w:space="0" w:color="auto"/>
                <w:left w:val="none" w:sz="0" w:space="0" w:color="auto"/>
                <w:bottom w:val="none" w:sz="0" w:space="0" w:color="auto"/>
                <w:right w:val="none" w:sz="0" w:space="0" w:color="auto"/>
              </w:divBdr>
              <w:divsChild>
                <w:div w:id="203634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38946">
      <w:bodyDiv w:val="1"/>
      <w:marLeft w:val="0"/>
      <w:marRight w:val="0"/>
      <w:marTop w:val="0"/>
      <w:marBottom w:val="0"/>
      <w:divBdr>
        <w:top w:val="none" w:sz="0" w:space="0" w:color="auto"/>
        <w:left w:val="none" w:sz="0" w:space="0" w:color="auto"/>
        <w:bottom w:val="none" w:sz="0" w:space="0" w:color="auto"/>
        <w:right w:val="none" w:sz="0" w:space="0" w:color="auto"/>
      </w:divBdr>
      <w:divsChild>
        <w:div w:id="1640917094">
          <w:marLeft w:val="0"/>
          <w:marRight w:val="0"/>
          <w:marTop w:val="0"/>
          <w:marBottom w:val="0"/>
          <w:divBdr>
            <w:top w:val="none" w:sz="0" w:space="0" w:color="auto"/>
            <w:left w:val="none" w:sz="0" w:space="0" w:color="auto"/>
            <w:bottom w:val="none" w:sz="0" w:space="0" w:color="auto"/>
            <w:right w:val="none" w:sz="0" w:space="0" w:color="auto"/>
          </w:divBdr>
        </w:div>
        <w:div w:id="966011286">
          <w:marLeft w:val="0"/>
          <w:marRight w:val="0"/>
          <w:marTop w:val="0"/>
          <w:marBottom w:val="0"/>
          <w:divBdr>
            <w:top w:val="none" w:sz="0" w:space="0" w:color="auto"/>
            <w:left w:val="none" w:sz="0" w:space="0" w:color="auto"/>
            <w:bottom w:val="none" w:sz="0" w:space="0" w:color="auto"/>
            <w:right w:val="none" w:sz="0" w:space="0" w:color="auto"/>
          </w:divBdr>
        </w:div>
        <w:div w:id="2014532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7721F-1EDC-47E7-B7EA-DAE901E16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5</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UỶ BAN NHÂN DÂN</vt:lpstr>
    </vt:vector>
  </TitlesOfParts>
  <Company>TTCB</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Tam</dc:creator>
  <cp:lastModifiedBy>PC</cp:lastModifiedBy>
  <cp:revision>90</cp:revision>
  <cp:lastPrinted>2025-04-10T07:30:00Z</cp:lastPrinted>
  <dcterms:created xsi:type="dcterms:W3CDTF">2025-02-14T01:00:00Z</dcterms:created>
  <dcterms:modified xsi:type="dcterms:W3CDTF">2026-07-15T04:22:00Z</dcterms:modified>
</cp:coreProperties>
</file>